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F1" w:rsidRDefault="00B62EF1" w:rsidP="00B62EF1">
      <w:pPr>
        <w:spacing w:after="0" w:line="240" w:lineRule="auto"/>
        <w:jc w:val="right"/>
      </w:pP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 xml:space="preserve"> </w:t>
      </w:r>
    </w:p>
    <w:p w:rsidR="00B62EF1" w:rsidRDefault="00B62EF1" w:rsidP="00B62EF1">
      <w:pPr>
        <w:spacing w:after="0" w:line="240" w:lineRule="auto"/>
        <w:jc w:val="center"/>
      </w:pPr>
      <w:r>
        <w:rPr>
          <w:b/>
          <w:spacing w:val="20"/>
        </w:rPr>
        <w:t>Санкт-Петербургский государственный университет</w:t>
      </w:r>
    </w:p>
    <w:p w:rsidR="00B62EF1" w:rsidRDefault="00B62EF1" w:rsidP="00B62EF1">
      <w:pPr>
        <w:spacing w:after="0" w:line="240" w:lineRule="auto"/>
        <w:jc w:val="center"/>
        <w:rPr>
          <w:spacing w:val="20"/>
        </w:rPr>
      </w:pPr>
    </w:p>
    <w:p w:rsidR="00B62EF1" w:rsidRDefault="00B62EF1" w:rsidP="00B62EF1">
      <w:pPr>
        <w:spacing w:after="0" w:line="240" w:lineRule="auto"/>
        <w:jc w:val="center"/>
      </w:pPr>
      <w:r>
        <w:rPr>
          <w:b/>
          <w:spacing w:val="20"/>
        </w:rPr>
        <w:t xml:space="preserve"> </w:t>
      </w:r>
    </w:p>
    <w:p w:rsidR="00B62EF1" w:rsidRDefault="00B62EF1" w:rsidP="00B62EF1">
      <w:pPr>
        <w:spacing w:after="0" w:line="240" w:lineRule="auto"/>
        <w:jc w:val="center"/>
      </w:pPr>
      <w:r>
        <w:rPr>
          <w:b/>
          <w:spacing w:val="20"/>
        </w:rPr>
        <w:br/>
      </w:r>
    </w:p>
    <w:p w:rsidR="00B62EF1" w:rsidRDefault="00B62EF1" w:rsidP="00B62EF1">
      <w:pPr>
        <w:spacing w:after="0" w:line="240" w:lineRule="auto"/>
        <w:jc w:val="center"/>
      </w:pPr>
      <w:r>
        <w:rPr>
          <w:b/>
          <w:spacing w:val="20"/>
        </w:rPr>
        <w:t xml:space="preserve">Р А Б О Ч А Я   П Р О Г Р А М </w:t>
      </w:r>
      <w:proofErr w:type="spellStart"/>
      <w:proofErr w:type="gramStart"/>
      <w:r>
        <w:rPr>
          <w:b/>
          <w:spacing w:val="20"/>
        </w:rPr>
        <w:t>М</w:t>
      </w:r>
      <w:proofErr w:type="spellEnd"/>
      <w:proofErr w:type="gramEnd"/>
      <w:r>
        <w:rPr>
          <w:b/>
          <w:spacing w:val="20"/>
        </w:rPr>
        <w:t xml:space="preserve"> А</w:t>
      </w:r>
    </w:p>
    <w:p w:rsidR="00B62EF1" w:rsidRDefault="00B62EF1" w:rsidP="00B62EF1">
      <w:pPr>
        <w:spacing w:after="0" w:line="240" w:lineRule="auto"/>
        <w:jc w:val="center"/>
      </w:pPr>
      <w:r>
        <w:rPr>
          <w:b/>
          <w:spacing w:val="20"/>
        </w:rPr>
        <w:t>УЧЕБНОЙ ДИСЦИПЛИНЫ</w:t>
      </w:r>
    </w:p>
    <w:p w:rsidR="00B62EF1" w:rsidRDefault="00B62EF1" w:rsidP="00B62EF1">
      <w:pPr>
        <w:spacing w:after="0" w:line="240" w:lineRule="auto"/>
        <w:jc w:val="center"/>
      </w:pPr>
      <w:r>
        <w:rPr>
          <w:spacing w:val="20"/>
        </w:rPr>
        <w:br/>
      </w:r>
    </w:p>
    <w:p w:rsidR="00B62EF1" w:rsidRDefault="00B62EF1" w:rsidP="00B62EF1">
      <w:pPr>
        <w:spacing w:after="0" w:line="240" w:lineRule="auto"/>
        <w:jc w:val="center"/>
      </w:pPr>
      <w:r>
        <w:rPr>
          <w:spacing w:val="20"/>
        </w:rPr>
        <w:t>Энтомология</w:t>
      </w:r>
    </w:p>
    <w:p w:rsidR="00B62EF1" w:rsidRDefault="00B62EF1" w:rsidP="00B62EF1">
      <w:pPr>
        <w:spacing w:after="0" w:line="240" w:lineRule="auto"/>
        <w:jc w:val="center"/>
      </w:pPr>
      <w:proofErr w:type="spellStart"/>
      <w:r>
        <w:rPr>
          <w:spacing w:val="20"/>
        </w:rPr>
        <w:t>Entomology</w:t>
      </w:r>
      <w:proofErr w:type="spellEnd"/>
    </w:p>
    <w:p w:rsidR="00B62EF1" w:rsidRDefault="00B62EF1" w:rsidP="00B62EF1">
      <w:pPr>
        <w:spacing w:after="0" w:line="240" w:lineRule="auto"/>
        <w:jc w:val="center"/>
      </w:pPr>
      <w:r>
        <w:rPr>
          <w:spacing w:val="20"/>
        </w:rPr>
        <w:br/>
      </w:r>
    </w:p>
    <w:p w:rsidR="00B62EF1" w:rsidRDefault="00B62EF1" w:rsidP="00B62EF1">
      <w:pPr>
        <w:spacing w:after="0" w:line="240" w:lineRule="auto"/>
        <w:jc w:val="center"/>
      </w:pPr>
      <w:r>
        <w:rPr>
          <w:b/>
        </w:rPr>
        <w:t>Язы</w:t>
      </w:r>
      <w:proofErr w:type="gramStart"/>
      <w:r>
        <w:rPr>
          <w:b/>
        </w:rPr>
        <w:t>к(</w:t>
      </w:r>
      <w:proofErr w:type="gramEnd"/>
      <w:r>
        <w:rPr>
          <w:b/>
        </w:rPr>
        <w:t>и) обучения</w:t>
      </w:r>
    </w:p>
    <w:p w:rsidR="00B62EF1" w:rsidRDefault="00B62EF1" w:rsidP="00B62EF1">
      <w:pPr>
        <w:spacing w:after="0" w:line="240" w:lineRule="auto"/>
        <w:jc w:val="center"/>
      </w:pPr>
      <w:r>
        <w:rPr>
          <w:b/>
        </w:rPr>
        <w:t xml:space="preserve"> </w:t>
      </w:r>
    </w:p>
    <w:p w:rsidR="00B62EF1" w:rsidRDefault="00B62EF1" w:rsidP="00B62EF1">
      <w:pPr>
        <w:spacing w:after="0" w:line="240" w:lineRule="auto"/>
        <w:jc w:val="center"/>
      </w:pPr>
      <w:r>
        <w:t>русский</w:t>
      </w:r>
    </w:p>
    <w:p w:rsidR="00B62EF1" w:rsidRDefault="00B62EF1" w:rsidP="00B62EF1">
      <w:pPr>
        <w:spacing w:after="0" w:line="240" w:lineRule="auto"/>
      </w:pPr>
    </w:p>
    <w:p w:rsidR="00B62EF1" w:rsidRDefault="00B62EF1" w:rsidP="00B62EF1">
      <w:pPr>
        <w:spacing w:after="0" w:line="240" w:lineRule="auto"/>
      </w:pPr>
    </w:p>
    <w:p w:rsidR="00B62EF1" w:rsidRDefault="00B62EF1" w:rsidP="00B62EF1">
      <w:pPr>
        <w:spacing w:after="0" w:line="240" w:lineRule="auto"/>
        <w:jc w:val="right"/>
      </w:pPr>
      <w:r>
        <w:t>Трудоемкость в зачетных единицах: 5</w:t>
      </w:r>
    </w:p>
    <w:p w:rsidR="00B62EF1" w:rsidRDefault="00B62EF1" w:rsidP="00B62EF1">
      <w:pPr>
        <w:spacing w:after="0" w:line="240" w:lineRule="auto"/>
      </w:pPr>
      <w:r>
        <w:t xml:space="preserve"> </w:t>
      </w:r>
    </w:p>
    <w:p w:rsidR="00B62EF1" w:rsidRDefault="00B62EF1" w:rsidP="00B62EF1">
      <w:pPr>
        <w:spacing w:after="0" w:line="240" w:lineRule="auto"/>
        <w:jc w:val="right"/>
      </w:pPr>
      <w:r>
        <w:t>Регистрационный номер рабочей программы: 055745</w:t>
      </w:r>
    </w:p>
    <w:p w:rsidR="00B62EF1" w:rsidRDefault="00B62EF1" w:rsidP="00B62EF1">
      <w:pPr>
        <w:spacing w:after="0" w:line="240" w:lineRule="auto"/>
      </w:pPr>
      <w:r>
        <w:t xml:space="preserve"> </w:t>
      </w:r>
    </w:p>
    <w:p w:rsidR="00B62EF1" w:rsidRDefault="00B62EF1" w:rsidP="00B62EF1">
      <w:pPr>
        <w:spacing w:after="0" w:line="240" w:lineRule="auto"/>
        <w:jc w:val="center"/>
      </w:pPr>
      <w:r>
        <w:t xml:space="preserve"> </w:t>
      </w:r>
    </w:p>
    <w:p w:rsidR="00B62EF1" w:rsidRDefault="00B62EF1" w:rsidP="00B62EF1">
      <w:pPr>
        <w:spacing w:after="0" w:line="240" w:lineRule="auto"/>
      </w:pPr>
      <w:r>
        <w:br w:type="page"/>
      </w:r>
    </w:p>
    <w:p w:rsidR="00D47CB9" w:rsidRPr="00D47CB9" w:rsidRDefault="00D47CB9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lastRenderedPageBreak/>
        <w:t>Раздел 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Характеристики учебных занятий</w:t>
      </w:r>
    </w:p>
    <w:p w:rsidR="00D47CB9" w:rsidRPr="00D47CB9" w:rsidRDefault="00D47CB9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Цели и задачи учебных занятий</w:t>
      </w:r>
    </w:p>
    <w:p w:rsidR="00AF3BF1" w:rsidRDefault="00AF3BF1" w:rsidP="00B62EF1">
      <w:pPr>
        <w:tabs>
          <w:tab w:val="left" w:pos="567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Проверка сформированности современных представлений </w:t>
      </w:r>
      <w:r w:rsidRPr="00C97D98">
        <w:rPr>
          <w:rFonts w:eastAsia="Times New Roman"/>
          <w:iCs/>
          <w:color w:val="000000"/>
          <w:sz w:val="24"/>
          <w:szCs w:val="24"/>
          <w:lang w:eastAsia="ru-RU"/>
        </w:rPr>
        <w:t>о</w:t>
      </w:r>
      <w:r w:rsidRPr="00AF3BF1">
        <w:rPr>
          <w:rFonts w:eastAsiaTheme="minorHAnsi"/>
          <w:sz w:val="24"/>
          <w:szCs w:val="24"/>
        </w:rPr>
        <w:t xml:space="preserve"> функциональной организации насекомых, </w:t>
      </w:r>
      <w:r>
        <w:rPr>
          <w:rFonts w:eastAsiaTheme="minorHAnsi"/>
          <w:sz w:val="24"/>
          <w:szCs w:val="24"/>
        </w:rPr>
        <w:t xml:space="preserve">их </w:t>
      </w:r>
      <w:r w:rsidRPr="00E312FF">
        <w:rPr>
          <w:sz w:val="24"/>
          <w:szCs w:val="24"/>
        </w:rPr>
        <w:t>биоразнообразии и таксономической структуре</w:t>
      </w:r>
      <w:r>
        <w:rPr>
          <w:sz w:val="24"/>
          <w:szCs w:val="24"/>
        </w:rPr>
        <w:t>,</w:t>
      </w:r>
      <w:r w:rsidRPr="00AF3BF1">
        <w:rPr>
          <w:rFonts w:eastAsiaTheme="minorHAnsi"/>
          <w:sz w:val="24"/>
          <w:szCs w:val="24"/>
        </w:rPr>
        <w:t xml:space="preserve"> происхождении и эволюции, многообрази</w:t>
      </w:r>
      <w:r>
        <w:rPr>
          <w:rFonts w:eastAsiaTheme="minorHAnsi"/>
          <w:sz w:val="24"/>
          <w:szCs w:val="24"/>
        </w:rPr>
        <w:t>и</w:t>
      </w:r>
      <w:r w:rsidRPr="00AF3BF1">
        <w:rPr>
          <w:rFonts w:eastAsiaTheme="minorHAnsi"/>
          <w:sz w:val="24"/>
          <w:szCs w:val="24"/>
        </w:rPr>
        <w:t xml:space="preserve"> </w:t>
      </w:r>
      <w:proofErr w:type="gramStart"/>
      <w:r w:rsidRPr="00AF3BF1">
        <w:rPr>
          <w:rFonts w:eastAsiaTheme="minorHAnsi"/>
          <w:sz w:val="24"/>
          <w:szCs w:val="24"/>
        </w:rPr>
        <w:t>морфо-функциональных</w:t>
      </w:r>
      <w:proofErr w:type="gramEnd"/>
      <w:r w:rsidRPr="00AF3BF1">
        <w:rPr>
          <w:rFonts w:eastAsiaTheme="minorHAnsi"/>
          <w:sz w:val="24"/>
          <w:szCs w:val="24"/>
        </w:rPr>
        <w:t xml:space="preserve"> адаптаций, обеспечивших их биологический прогресс</w:t>
      </w:r>
      <w:r>
        <w:rPr>
          <w:rFonts w:eastAsiaTheme="minorHAnsi"/>
          <w:sz w:val="24"/>
          <w:szCs w:val="24"/>
        </w:rPr>
        <w:t>, методологических подходах современной энтомологии.</w:t>
      </w:r>
    </w:p>
    <w:p w:rsidR="00AF3BF1" w:rsidRPr="00AF3BF1" w:rsidRDefault="00AF3BF1" w:rsidP="00B62E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3BF1">
        <w:rPr>
          <w:rFonts w:eastAsia="Times New Roman"/>
          <w:sz w:val="24"/>
          <w:szCs w:val="24"/>
          <w:lang w:eastAsia="ru-RU"/>
        </w:rPr>
        <w:t>Проверка сформированности компетенций ОКА-1, ОКА-2 и ОКА-3 в части способности работать с текстами профессиональной направленности и сообщать о результатах своей деятельности.</w:t>
      </w:r>
    </w:p>
    <w:p w:rsidR="00AF3BF1" w:rsidRPr="00AF3BF1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3BF1">
        <w:rPr>
          <w:rFonts w:eastAsia="Times New Roman"/>
          <w:b/>
          <w:sz w:val="24"/>
          <w:szCs w:val="24"/>
          <w:lang w:eastAsia="ru-RU"/>
        </w:rPr>
        <w:t>1.2.</w:t>
      </w:r>
      <w:r w:rsidRPr="00AF3BF1">
        <w:rPr>
          <w:rFonts w:eastAsia="Times New Roman"/>
          <w:b/>
          <w:sz w:val="24"/>
          <w:szCs w:val="24"/>
          <w:lang w:eastAsia="ru-RU"/>
        </w:rPr>
        <w:tab/>
        <w:t>Требования подготовленности обучающегося к освоению содержания учебных занятий (пререквизиты)</w:t>
      </w:r>
    </w:p>
    <w:p w:rsidR="00AF3BF1" w:rsidRPr="00AF3BF1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3BF1">
        <w:rPr>
          <w:rFonts w:eastAsia="Times New Roman"/>
          <w:sz w:val="24"/>
          <w:szCs w:val="24"/>
          <w:lang w:eastAsia="ru-RU"/>
        </w:rPr>
        <w:t xml:space="preserve">Освоение дисциплин образовательной программы. </w:t>
      </w:r>
    </w:p>
    <w:p w:rsidR="00D47CB9" w:rsidRPr="00D47CB9" w:rsidRDefault="00D47CB9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1.3.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результатов обучения (learning outcomes)</w:t>
      </w:r>
    </w:p>
    <w:p w:rsidR="00D47CB9" w:rsidRPr="00D47CB9" w:rsidRDefault="001D2AE6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Формирование </w:t>
      </w:r>
      <w:r w:rsidRPr="002356BD">
        <w:rPr>
          <w:rFonts w:eastAsia="Times New Roman"/>
          <w:sz w:val="24"/>
          <w:szCs w:val="24"/>
          <w:lang w:eastAsia="ru-RU"/>
        </w:rPr>
        <w:t xml:space="preserve">компетенций </w:t>
      </w:r>
      <w:r w:rsidR="00E54B38" w:rsidRPr="002356BD">
        <w:rPr>
          <w:rFonts w:eastAsia="Times New Roman"/>
          <w:sz w:val="24"/>
          <w:szCs w:val="24"/>
          <w:lang w:eastAsia="ru-RU"/>
        </w:rPr>
        <w:t xml:space="preserve">ОКА-1, </w:t>
      </w:r>
      <w:r w:rsidRPr="002356BD">
        <w:rPr>
          <w:rFonts w:eastAsia="Times New Roman"/>
          <w:sz w:val="24"/>
          <w:szCs w:val="24"/>
          <w:lang w:eastAsia="ru-RU"/>
        </w:rPr>
        <w:t>ОКА-2 и ОКА-3</w:t>
      </w:r>
    </w:p>
    <w:p w:rsidR="00D47CB9" w:rsidRPr="00D47CB9" w:rsidRDefault="00D47CB9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1.4.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и объём активных и интерактивных форм учебных занятий</w:t>
      </w:r>
    </w:p>
    <w:p w:rsidR="00D47CB9" w:rsidRPr="00D47CB9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="006334E4">
        <w:rPr>
          <w:rFonts w:eastAsia="Times New Roman"/>
          <w:sz w:val="24"/>
          <w:szCs w:val="24"/>
          <w:lang w:eastAsia="ru-RU"/>
        </w:rPr>
        <w:t>онсультаци</w:t>
      </w:r>
      <w:r>
        <w:rPr>
          <w:rFonts w:eastAsia="Times New Roman"/>
          <w:sz w:val="24"/>
          <w:szCs w:val="24"/>
          <w:lang w:eastAsia="ru-RU"/>
        </w:rPr>
        <w:t>я</w:t>
      </w:r>
    </w:p>
    <w:p w:rsidR="00B62EF1" w:rsidRDefault="00B62EF1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767C4C" w:rsidRDefault="00767C4C" w:rsidP="00767C4C">
      <w:pPr>
        <w:spacing w:after="0" w:line="240" w:lineRule="auto"/>
      </w:pPr>
      <w:r>
        <w:rPr>
          <w:b/>
        </w:rPr>
        <w:lastRenderedPageBreak/>
        <w:t>Раздел 2.</w:t>
      </w:r>
      <w:r>
        <w:rPr>
          <w:b/>
        </w:rPr>
        <w:tab/>
        <w:t>Организация, структура и содержание учебных занятий</w:t>
      </w:r>
    </w:p>
    <w:p w:rsidR="00767C4C" w:rsidRDefault="00767C4C" w:rsidP="00767C4C">
      <w:pPr>
        <w:spacing w:after="0" w:line="240" w:lineRule="auto"/>
      </w:pPr>
      <w:r>
        <w:rPr>
          <w:b/>
        </w:rPr>
        <w:t>2.1.</w:t>
      </w:r>
      <w:r>
        <w:rPr>
          <w:b/>
        </w:rPr>
        <w:tab/>
        <w:t>Организация учебных занятий</w:t>
      </w:r>
    </w:p>
    <w:p w:rsidR="00767C4C" w:rsidRDefault="00767C4C" w:rsidP="00767C4C">
      <w:pPr>
        <w:spacing w:after="0" w:line="240" w:lineRule="auto"/>
      </w:pPr>
    </w:p>
    <w:p w:rsidR="00767C4C" w:rsidRDefault="00767C4C" w:rsidP="00767C4C">
      <w:pPr>
        <w:spacing w:after="0" w:line="240" w:lineRule="auto"/>
      </w:pPr>
    </w:p>
    <w:p w:rsidR="00767C4C" w:rsidRDefault="00767C4C" w:rsidP="00767C4C">
      <w:pPr>
        <w:spacing w:after="0" w:line="240" w:lineRule="auto"/>
      </w:pPr>
      <w:r>
        <w:rPr>
          <w:b/>
        </w:rPr>
        <w:t>2.1.1 Основной курс</w:t>
      </w:r>
      <w:r>
        <w:rPr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767C4C" w:rsidTr="00767C4C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Трудоёмкость, объёмы учебной работы и наполняемость групп обучающихся </w:t>
            </w:r>
          </w:p>
        </w:tc>
      </w:tr>
      <w:tr w:rsidR="00767C4C" w:rsidTr="00767C4C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работа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C4C" w:rsidRDefault="00767C4C" w:rsidP="0076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Объём </w:t>
            </w:r>
            <w:proofErr w:type="gramStart"/>
            <w:r>
              <w:rPr>
                <w:sz w:val="16"/>
                <w:szCs w:val="16"/>
              </w:rPr>
              <w:t>активных</w:t>
            </w:r>
            <w:proofErr w:type="gramEnd"/>
            <w:r>
              <w:rPr>
                <w:sz w:val="16"/>
                <w:szCs w:val="16"/>
              </w:rPr>
              <w:t xml:space="preserve"> и интерактивных  </w:t>
            </w:r>
          </w:p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767C4C" w:rsidTr="00767C4C">
        <w:trPr>
          <w:trHeight w:val="212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</w:t>
            </w:r>
            <w:r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промежуточная </w:t>
            </w:r>
            <w:r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руководством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присутствии 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аб. с использованием</w:t>
            </w:r>
          </w:p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 аттестация </w:t>
            </w:r>
          </w:p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67C4C" w:rsidTr="00767C4C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767C4C" w:rsidTr="00767C4C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767C4C" w:rsidTr="00767C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67C4C" w:rsidTr="00767C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7C4C" w:rsidTr="00767C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767C4C" w:rsidRDefault="00767C4C" w:rsidP="00767C4C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767C4C" w:rsidRDefault="00767C4C" w:rsidP="00767C4C">
      <w:pPr>
        <w:spacing w:after="0" w:line="240" w:lineRule="auto"/>
      </w:pPr>
    </w:p>
    <w:p w:rsidR="00767C4C" w:rsidRDefault="00767C4C" w:rsidP="00767C4C">
      <w:pPr>
        <w:spacing w:after="0" w:line="240" w:lineRule="auto"/>
      </w:pPr>
    </w:p>
    <w:tbl>
      <w:tblPr>
        <w:tblW w:w="961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5"/>
        <w:gridCol w:w="1365"/>
        <w:gridCol w:w="1706"/>
        <w:gridCol w:w="1314"/>
        <w:gridCol w:w="959"/>
        <w:gridCol w:w="1293"/>
        <w:gridCol w:w="1293"/>
      </w:tblGrid>
      <w:tr w:rsidR="00767C4C" w:rsidTr="00767C4C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767C4C" w:rsidTr="00767C4C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итоговой аттестации</w:t>
            </w:r>
          </w:p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767C4C" w:rsidTr="00767C4C">
        <w:trPr>
          <w:trHeight w:val="303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767C4C" w:rsidTr="00767C4C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767C4C" w:rsidTr="00767C4C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Форма </w:t>
            </w:r>
            <w:proofErr w:type="spellStart"/>
            <w:r>
              <w:t>обученияочная</w:t>
            </w:r>
            <w:proofErr w:type="spellEnd"/>
          </w:p>
        </w:tc>
      </w:tr>
      <w:tr w:rsidR="00767C4C" w:rsidTr="00767C4C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7C4C" w:rsidRDefault="00767C4C" w:rsidP="00767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7C4C" w:rsidRDefault="00767C4C" w:rsidP="00767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67C4C" w:rsidRDefault="00767C4C" w:rsidP="00767C4C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767C4C" w:rsidRDefault="00767C4C" w:rsidP="00767C4C">
      <w:pPr>
        <w:spacing w:after="0" w:line="240" w:lineRule="auto"/>
      </w:pPr>
    </w:p>
    <w:p w:rsidR="00767C4C" w:rsidRDefault="00767C4C" w:rsidP="00767C4C">
      <w:pPr>
        <w:spacing w:after="0" w:line="240" w:lineRule="auto"/>
      </w:pPr>
      <w:r>
        <w:br w:type="page"/>
      </w:r>
    </w:p>
    <w:p w:rsidR="00885116" w:rsidRPr="00B62EF1" w:rsidRDefault="00885116" w:rsidP="00B62EF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lastRenderedPageBreak/>
        <w:t>2.2.   Структура и содержание учебных занятий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Тема 1. Общая морфология и анатомия насекомых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Специализация отделов тела насекомых. Голова: строение, сегментарный состав, придатки, важнейшие функции. Грудь, её </w:t>
      </w:r>
      <w:proofErr w:type="gramStart"/>
      <w:r w:rsidRPr="00B62EF1">
        <w:rPr>
          <w:sz w:val="24"/>
          <w:szCs w:val="24"/>
        </w:rPr>
        <w:t>сегментарный</w:t>
      </w:r>
      <w:proofErr w:type="gramEnd"/>
      <w:r w:rsidRPr="00B62EF1">
        <w:rPr>
          <w:sz w:val="24"/>
          <w:szCs w:val="24"/>
        </w:rPr>
        <w:t xml:space="preserve"> сосав и придатки. Мускулатура груди и конечностей. Строение крыльев насекомых. Скелетно-мышечная система: общие принципы строения и функций. Локомоция насекомых: ходьба, полёт, плаванье. Физические принципы полёта насекомых. Брюшной отдел: сегментарный состав, строение висцерального брюшного сегмента. Генитальный отдел брюшка. Основные приспособления насекомых к  наземному образу жизни. Влияние размеров на жизнедеятельность насекомых. Особенности строения и жизнедеятельности насекомых в связи с развитием </w:t>
      </w:r>
      <w:proofErr w:type="spellStart"/>
      <w:r w:rsidRPr="00B62EF1">
        <w:rPr>
          <w:sz w:val="24"/>
          <w:szCs w:val="24"/>
        </w:rPr>
        <w:t>кутикулярного</w:t>
      </w:r>
      <w:proofErr w:type="spellEnd"/>
      <w:r w:rsidRPr="00B62EF1">
        <w:rPr>
          <w:sz w:val="24"/>
          <w:szCs w:val="24"/>
        </w:rPr>
        <w:t xml:space="preserve"> скелета. 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Тема 2. </w:t>
      </w:r>
      <w:r w:rsidRPr="00B62EF1">
        <w:rPr>
          <w:sz w:val="24"/>
          <w:szCs w:val="24"/>
        </w:rPr>
        <w:t>Покровы и дыхательная система насекомых; их строение и функции.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Общий план строения, классификация и терминология покровных тканей. Эпидермис и его функции. Основные слои кутикулы и их функции. Формирование кутикулы. Механические свойства и химический состав кутикулы. Зависимость строения покровов от образа жизни насекомых. </w:t>
      </w:r>
      <w:proofErr w:type="spellStart"/>
      <w:r w:rsidRPr="00B62EF1">
        <w:rPr>
          <w:sz w:val="24"/>
          <w:szCs w:val="24"/>
        </w:rPr>
        <w:t>Экзокриные</w:t>
      </w:r>
      <w:proofErr w:type="spellEnd"/>
      <w:r w:rsidRPr="00B62EF1">
        <w:rPr>
          <w:sz w:val="24"/>
          <w:szCs w:val="24"/>
        </w:rPr>
        <w:t xml:space="preserve"> железы насекомых. Окраска насекомых: типы окраски, её значение в жизнедеятельности насекомых. Испарение воды через покровы, активный транспорт воды. Проницаемость кутикулы и действие инсектицидов. Гормональная регуляция линьки и формирования покровов. </w:t>
      </w:r>
      <w:r w:rsidRPr="00B62EF1">
        <w:rPr>
          <w:rFonts w:eastAsia="Times New Roman"/>
          <w:sz w:val="24"/>
          <w:szCs w:val="24"/>
          <w:lang w:eastAsia="ru-RU"/>
        </w:rPr>
        <w:t xml:space="preserve">Органы дыхания насекомых. </w:t>
      </w:r>
      <w:r w:rsidRPr="00B62EF1">
        <w:rPr>
          <w:sz w:val="24"/>
          <w:szCs w:val="24"/>
        </w:rPr>
        <w:t xml:space="preserve">Типы дыхательных механизмов. Кожное и жаберное дыхание. Регуляция дыхания. </w:t>
      </w:r>
      <w:proofErr w:type="spellStart"/>
      <w:r w:rsidRPr="00B62EF1">
        <w:rPr>
          <w:sz w:val="24"/>
          <w:szCs w:val="24"/>
        </w:rPr>
        <w:t>Трахеолярный</w:t>
      </w:r>
      <w:proofErr w:type="spellEnd"/>
      <w:r w:rsidRPr="00B62EF1">
        <w:rPr>
          <w:sz w:val="24"/>
          <w:szCs w:val="24"/>
        </w:rPr>
        <w:t xml:space="preserve"> контроль снабжения тканей кислородом. Общий и основной газообмен. Трахейная система, её структура топография. Органы дыхания водных и паразитических насекомых. Промежуточный дыхательный обмен и освобождение энергии. Изменения промежуточного дыхательного обмена при развитии и диапаузе насекомых. Особенности выведения углекислоты.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Тема 3.  </w:t>
      </w:r>
      <w:r w:rsidRPr="00B62EF1">
        <w:rPr>
          <w:sz w:val="24"/>
          <w:szCs w:val="24"/>
        </w:rPr>
        <w:t>Органы питания, пищеварения и выделительная система насекомых; ткани внутренней среды</w:t>
      </w:r>
      <w:r w:rsidRPr="00B62EF1">
        <w:rPr>
          <w:rFonts w:eastAsia="Times New Roman"/>
          <w:sz w:val="24"/>
          <w:szCs w:val="24"/>
          <w:lang w:eastAsia="ru-RU"/>
        </w:rPr>
        <w:t>.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Ротовые аппараты насекомых. Строение </w:t>
      </w:r>
      <w:proofErr w:type="spellStart"/>
      <w:r w:rsidRPr="00B62EF1">
        <w:rPr>
          <w:sz w:val="24"/>
          <w:szCs w:val="24"/>
        </w:rPr>
        <w:t>ортоптероидного</w:t>
      </w:r>
      <w:proofErr w:type="spellEnd"/>
      <w:r w:rsidRPr="00B62EF1">
        <w:rPr>
          <w:sz w:val="24"/>
          <w:szCs w:val="24"/>
        </w:rPr>
        <w:t xml:space="preserve"> ротового аппарата и </w:t>
      </w:r>
      <w:proofErr w:type="spellStart"/>
      <w:r w:rsidRPr="00B62EF1">
        <w:rPr>
          <w:sz w:val="24"/>
          <w:szCs w:val="24"/>
        </w:rPr>
        <w:t>гомологизация</w:t>
      </w:r>
      <w:proofErr w:type="spellEnd"/>
      <w:r w:rsidRPr="00B62EF1">
        <w:rPr>
          <w:sz w:val="24"/>
          <w:szCs w:val="24"/>
        </w:rPr>
        <w:t xml:space="preserve"> его компонентов. Модификации ротового аппарата для питания жидкой пищей; хоботки, их структурное разнообразие и функционирование. Слюнные железы и их функции. Строение основных отделов кишечника, их модификации. Фильтрационные камеры. Механическая обработка и продвижение пищи по кишечнику. </w:t>
      </w:r>
      <w:proofErr w:type="spellStart"/>
      <w:r w:rsidRPr="00B62EF1">
        <w:rPr>
          <w:sz w:val="24"/>
          <w:szCs w:val="24"/>
        </w:rPr>
        <w:t>Перитрофическая</w:t>
      </w:r>
      <w:proofErr w:type="spellEnd"/>
      <w:r w:rsidRPr="00B62EF1">
        <w:rPr>
          <w:sz w:val="24"/>
          <w:szCs w:val="24"/>
        </w:rPr>
        <w:t xml:space="preserve"> мембрана и её функции. </w:t>
      </w:r>
      <w:proofErr w:type="spellStart"/>
      <w:r w:rsidRPr="00B62EF1">
        <w:rPr>
          <w:sz w:val="24"/>
          <w:szCs w:val="24"/>
        </w:rPr>
        <w:t>Мицетомы</w:t>
      </w:r>
      <w:proofErr w:type="spellEnd"/>
      <w:r w:rsidRPr="00B62EF1">
        <w:rPr>
          <w:sz w:val="24"/>
          <w:szCs w:val="24"/>
        </w:rPr>
        <w:t xml:space="preserve"> и их значение для организма. Ширина спектра питания: полифагия и </w:t>
      </w:r>
      <w:proofErr w:type="spellStart"/>
      <w:r w:rsidRPr="00B62EF1">
        <w:rPr>
          <w:sz w:val="24"/>
          <w:szCs w:val="24"/>
        </w:rPr>
        <w:t>монофагия</w:t>
      </w:r>
      <w:proofErr w:type="spellEnd"/>
      <w:r w:rsidRPr="00B62EF1">
        <w:rPr>
          <w:sz w:val="24"/>
          <w:szCs w:val="24"/>
        </w:rPr>
        <w:t xml:space="preserve">; преимущества и недостатки универсализма и специализации. Ассимиляция и обмен веществ.  </w:t>
      </w:r>
      <w:proofErr w:type="spellStart"/>
      <w:r w:rsidRPr="00B62EF1">
        <w:rPr>
          <w:sz w:val="24"/>
          <w:szCs w:val="24"/>
        </w:rPr>
        <w:t>Мальпигиевы</w:t>
      </w:r>
      <w:proofErr w:type="spellEnd"/>
      <w:r w:rsidRPr="00B62EF1">
        <w:rPr>
          <w:sz w:val="24"/>
          <w:szCs w:val="24"/>
        </w:rPr>
        <w:t xml:space="preserve"> сосуды, их строение, происхождение и функционирование. Органы накопительной экскреции.</w:t>
      </w:r>
      <w:r w:rsidRPr="00B62EF1">
        <w:rPr>
          <w:rFonts w:eastAsia="Times New Roman"/>
          <w:sz w:val="24"/>
          <w:szCs w:val="24"/>
          <w:lang w:eastAsia="ru-RU"/>
        </w:rPr>
        <w:t xml:space="preserve"> Транспорт питательных веществ и экскретов; </w:t>
      </w:r>
      <w:r w:rsidRPr="00B62EF1">
        <w:rPr>
          <w:sz w:val="24"/>
          <w:szCs w:val="24"/>
        </w:rPr>
        <w:t xml:space="preserve">кровеносная система и органы кровообращения. Типы и функции </w:t>
      </w:r>
      <w:proofErr w:type="spellStart"/>
      <w:r w:rsidRPr="00B62EF1">
        <w:rPr>
          <w:sz w:val="24"/>
          <w:szCs w:val="24"/>
        </w:rPr>
        <w:t>гемоцитов</w:t>
      </w:r>
      <w:proofErr w:type="spellEnd"/>
      <w:r w:rsidRPr="00B62EF1">
        <w:rPr>
          <w:sz w:val="24"/>
          <w:szCs w:val="24"/>
        </w:rPr>
        <w:t>. Строение и функционирование сердца насекомых. Особенности эволюции органов кровообращения. Жировое тело насекомых. Строение, связь с кровеносной системой и основные функции. Иммунитет насекомых: основные способы борьбы с патогенами, типы защитных агентов.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Тема 4. </w:t>
      </w:r>
      <w:r w:rsidRPr="00B62EF1">
        <w:rPr>
          <w:sz w:val="24"/>
          <w:szCs w:val="24"/>
        </w:rPr>
        <w:t>Нервная система и органы чувств насекомых.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Общий план строения и основные отделы нервной системы. Центральная, периферическая и симпатическая нервная система. Принципы и особенности функционирования нервной системы насекомых.  Нейроэндокринная система насекомых и гуморальная регуляция. Важнейшие гормоны насекомых, их источники и характер действия. Рецепторы, органы чувств и анализаторы у насекомых. Основные типы механорецепторов, принцип их действия. Биоакустика у насекомых; способы излучения и восприятия колебаний, биологическое значение акустических и вибрационных сигналов,  строение органов генерации и восприятия звуков, акустическое поведение. Хеморецепция; контактные и </w:t>
      </w:r>
      <w:proofErr w:type="spellStart"/>
      <w:r w:rsidRPr="00B62EF1">
        <w:rPr>
          <w:sz w:val="24"/>
          <w:szCs w:val="24"/>
        </w:rPr>
        <w:t>дистантные</w:t>
      </w:r>
      <w:proofErr w:type="spellEnd"/>
      <w:r w:rsidRPr="00B62EF1">
        <w:rPr>
          <w:sz w:val="24"/>
          <w:szCs w:val="24"/>
        </w:rPr>
        <w:t xml:space="preserve"> хеморецепторы. Типы феромонов, их разнообразие и особенности действия. </w:t>
      </w:r>
      <w:r w:rsidRPr="00B62EF1">
        <w:rPr>
          <w:sz w:val="24"/>
          <w:szCs w:val="24"/>
        </w:rPr>
        <w:lastRenderedPageBreak/>
        <w:t xml:space="preserve">Роль хеморецепции в поведении насекомых. Типы органов зрения насекомых; строение рецепторов, восприятие зрительных образов, анализ изображений. 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Тема 5. Поведение насекомых. Этология и </w:t>
      </w:r>
      <w:proofErr w:type="spellStart"/>
      <w:r w:rsidRPr="00B62EF1">
        <w:rPr>
          <w:sz w:val="24"/>
          <w:szCs w:val="24"/>
        </w:rPr>
        <w:t>социобиология</w:t>
      </w:r>
      <w:proofErr w:type="spellEnd"/>
      <w:r w:rsidRPr="00B62EF1">
        <w:rPr>
          <w:sz w:val="24"/>
          <w:szCs w:val="24"/>
        </w:rPr>
        <w:t xml:space="preserve">; их основные подходы и задачи. Модели оптимального поведения в этологии и экологии. Основные стратегии добывания пищи. Выбор пищи у полифагов: ранжированное и сбалансированное предпочтение; переключение. Теория </w:t>
      </w:r>
      <w:proofErr w:type="gramStart"/>
      <w:r w:rsidRPr="00B62EF1">
        <w:rPr>
          <w:sz w:val="24"/>
          <w:szCs w:val="24"/>
        </w:rPr>
        <w:t>оптимального</w:t>
      </w:r>
      <w:proofErr w:type="gramEnd"/>
      <w:r w:rsidRPr="00B62EF1">
        <w:rPr>
          <w:sz w:val="24"/>
          <w:szCs w:val="24"/>
        </w:rPr>
        <w:t xml:space="preserve"> </w:t>
      </w:r>
      <w:proofErr w:type="spellStart"/>
      <w:r w:rsidRPr="00B62EF1">
        <w:rPr>
          <w:sz w:val="24"/>
          <w:szCs w:val="24"/>
        </w:rPr>
        <w:t>фуражирования</w:t>
      </w:r>
      <w:proofErr w:type="spellEnd"/>
      <w:r w:rsidRPr="00B62EF1">
        <w:rPr>
          <w:sz w:val="24"/>
          <w:szCs w:val="24"/>
        </w:rPr>
        <w:t xml:space="preserve">. Конкуренция за ресурсы; внутривидовая и межвидовая территориальность. Агрессивное поведение и конфликты у насекомых. Конкуренция при спаривании, половой отбор и половой диморфизм. Альтернативные стратегии спаривания. Взаимопомощь и альтруизм среди насекомых. Механизмы поведенческой сигнализации в эволюционном и экологическом аспектах. Принципы и механизмы социальной организации у насекомых. Развитие и модификация социального поведения в онтогенезе </w:t>
      </w:r>
      <w:proofErr w:type="gramStart"/>
      <w:r w:rsidRPr="00B62EF1">
        <w:rPr>
          <w:sz w:val="24"/>
          <w:szCs w:val="24"/>
        </w:rPr>
        <w:t>м</w:t>
      </w:r>
      <w:proofErr w:type="gramEnd"/>
      <w:r w:rsidRPr="00B62EF1">
        <w:rPr>
          <w:sz w:val="24"/>
          <w:szCs w:val="24"/>
        </w:rPr>
        <w:t xml:space="preserve"> филогенезе насекомых. Системы доминирования, роли и касты. Механизмы коммуникации в социальных группах. Забота о потомстве и конфликты между родителями и потомством. Основные факторы социальной эволюции; возникновение и эволюция альтруизма.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rFonts w:eastAsia="Times New Roman"/>
          <w:sz w:val="24"/>
          <w:szCs w:val="24"/>
          <w:lang w:eastAsia="ru-RU"/>
        </w:rPr>
        <w:t>Тема 6.</w:t>
      </w:r>
      <w:r w:rsidRPr="00B62EF1">
        <w:rPr>
          <w:sz w:val="24"/>
          <w:szCs w:val="24"/>
        </w:rPr>
        <w:t xml:space="preserve"> Половая система насекомых, эмбриональное и постэмбриональное развитие.</w:t>
      </w:r>
    </w:p>
    <w:p w:rsidR="006A6EEB" w:rsidRPr="00B62EF1" w:rsidRDefault="006A6EEB" w:rsidP="00B62EF1">
      <w:pPr>
        <w:tabs>
          <w:tab w:val="left" w:pos="10632"/>
        </w:tabs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Системы определения пола у насекомых. Яичники и их типы, выводные пути и придаточные железы. Строение и формирование яиц, </w:t>
      </w:r>
      <w:proofErr w:type="spellStart"/>
      <w:r w:rsidRPr="00B62EF1">
        <w:rPr>
          <w:sz w:val="24"/>
          <w:szCs w:val="24"/>
        </w:rPr>
        <w:t>вителлогенез</w:t>
      </w:r>
      <w:proofErr w:type="spellEnd"/>
      <w:r w:rsidRPr="00B62EF1">
        <w:rPr>
          <w:sz w:val="24"/>
          <w:szCs w:val="24"/>
        </w:rPr>
        <w:t xml:space="preserve">. Откладка яиц и </w:t>
      </w:r>
      <w:proofErr w:type="spellStart"/>
      <w:r w:rsidRPr="00B62EF1">
        <w:rPr>
          <w:sz w:val="24"/>
          <w:szCs w:val="24"/>
        </w:rPr>
        <w:t>гонотрофические</w:t>
      </w:r>
      <w:proofErr w:type="spellEnd"/>
      <w:r w:rsidRPr="00B62EF1">
        <w:rPr>
          <w:sz w:val="24"/>
          <w:szCs w:val="24"/>
        </w:rPr>
        <w:t xml:space="preserve"> циклы. Семенники и их типы. Выводные пути, придаточные железы самцов. Способы размножения насекомых. Обоеполое размножение; оплодотворение, брачное поведение, эволюция типов оплодотворения у насекомых. Половые придатки у насекомых: разнообразие и пути эволюции. Первичный и вторичный яйцеклады, их строение и функционирование, откладка и защита яиц. Живорождение у насекомых и его типы. Однополое размножение, партеногенез и педогенез. Полиэмбриония. Дробление яиц, формирование бластулы, обособление зародышевой бластодермы, </w:t>
      </w:r>
      <w:proofErr w:type="spellStart"/>
      <w:r w:rsidRPr="00B62EF1">
        <w:rPr>
          <w:sz w:val="24"/>
          <w:szCs w:val="24"/>
        </w:rPr>
        <w:t>бластокинез</w:t>
      </w:r>
      <w:proofErr w:type="spellEnd"/>
      <w:r w:rsidRPr="00B62EF1">
        <w:rPr>
          <w:sz w:val="24"/>
          <w:szCs w:val="24"/>
        </w:rPr>
        <w:t xml:space="preserve">. Морфогенез у эмбрионов, типы зародышей, сегментация, органогенез. Многостадийная гаструляция у насекомых. Концепция </w:t>
      </w:r>
      <w:proofErr w:type="spellStart"/>
      <w:r w:rsidRPr="00B62EF1">
        <w:rPr>
          <w:sz w:val="24"/>
          <w:szCs w:val="24"/>
        </w:rPr>
        <w:t>Берлезе</w:t>
      </w:r>
      <w:proofErr w:type="spellEnd"/>
      <w:r w:rsidRPr="00B62EF1">
        <w:rPr>
          <w:sz w:val="24"/>
          <w:szCs w:val="24"/>
        </w:rPr>
        <w:t>. Выход из яйца, постнатальный онтогенез насекомых. Типы онтогенеза и способы метаморфоза у насекомых. Модификации онтогенеза в разных отрядах. Регуляция постэмбрионального развития насекомых. Онтогенетические изменения у имаго насекомых.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Тема 7. Экология насекомых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sz w:val="24"/>
          <w:szCs w:val="24"/>
        </w:rPr>
        <w:t xml:space="preserve">Влияние температуры на обмен веществ и развитие насекомых. Развитие при переменных температурах; роль суточных ритмов температуры в жизнедеятельности насекомых; </w:t>
      </w:r>
      <w:proofErr w:type="spellStart"/>
      <w:r w:rsidRPr="00B62EF1">
        <w:rPr>
          <w:sz w:val="24"/>
          <w:szCs w:val="24"/>
        </w:rPr>
        <w:t>термопреферендум</w:t>
      </w:r>
      <w:proofErr w:type="spellEnd"/>
      <w:r w:rsidRPr="00B62EF1">
        <w:rPr>
          <w:sz w:val="24"/>
          <w:szCs w:val="24"/>
        </w:rPr>
        <w:t xml:space="preserve">. Механизмы </w:t>
      </w:r>
      <w:proofErr w:type="spellStart"/>
      <w:r w:rsidRPr="00B62EF1">
        <w:rPr>
          <w:sz w:val="24"/>
          <w:szCs w:val="24"/>
        </w:rPr>
        <w:t>холодо</w:t>
      </w:r>
      <w:proofErr w:type="spellEnd"/>
      <w:r w:rsidRPr="00B62EF1">
        <w:rPr>
          <w:sz w:val="24"/>
          <w:szCs w:val="24"/>
        </w:rPr>
        <w:t xml:space="preserve">- и теплоустойчивости и терморегуляции у насекомых. Водный баланс насекомых. Совместное действие температуры и влажности; </w:t>
      </w:r>
      <w:proofErr w:type="spellStart"/>
      <w:r w:rsidRPr="00B62EF1">
        <w:rPr>
          <w:sz w:val="24"/>
          <w:szCs w:val="24"/>
        </w:rPr>
        <w:t>гигротермический</w:t>
      </w:r>
      <w:proofErr w:type="spellEnd"/>
      <w:r w:rsidRPr="00B62EF1">
        <w:rPr>
          <w:sz w:val="24"/>
          <w:szCs w:val="24"/>
        </w:rPr>
        <w:t xml:space="preserve"> оптимум. Роль света в поведении и экологии насекомых. Фототаксисы и </w:t>
      </w:r>
      <w:proofErr w:type="spellStart"/>
      <w:r w:rsidRPr="00B62EF1">
        <w:rPr>
          <w:sz w:val="24"/>
          <w:szCs w:val="24"/>
        </w:rPr>
        <w:t>светокомпасная</w:t>
      </w:r>
      <w:proofErr w:type="spellEnd"/>
      <w:r w:rsidRPr="00B62EF1">
        <w:rPr>
          <w:sz w:val="24"/>
          <w:szCs w:val="24"/>
        </w:rPr>
        <w:t xml:space="preserve"> ориентация. Эндогенные и экзогенные ритмы суточной активности. Почва как среда обитания насекомых; основные экологические группы почвенных беспозвоночных. Пища как экологический фактор. Классификация насекомых по типу и способу питания. Сезонно-циклические адаптации. Жизненные циклы насекомых. Условия формирования зимующих фаз. Формы физиологического покоя у насекомых, их классификация. Диапауза насекомых, ее свойства и адаптивное значение. Фотопериодические реакции и их основные типы. Динамика популяций насекомых. Межвидовая конкуренция у насекомых. Миграции и географическое распространение насекомых.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Тема 8. Филогения и систематика насекомых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Филогения и классификация типа членистоногих. Обзор современных систем класса насекомых. </w:t>
      </w:r>
      <w:proofErr w:type="spellStart"/>
      <w:r w:rsidRPr="00B62EF1">
        <w:rPr>
          <w:sz w:val="24"/>
          <w:szCs w:val="24"/>
        </w:rPr>
        <w:t>Скрыточелюстные</w:t>
      </w:r>
      <w:proofErr w:type="spellEnd"/>
      <w:r w:rsidRPr="00B62EF1">
        <w:rPr>
          <w:sz w:val="24"/>
          <w:szCs w:val="24"/>
        </w:rPr>
        <w:t xml:space="preserve">, представления об их происхождении и положении в системе насекомых. Настоящие насекомые - </w:t>
      </w:r>
      <w:proofErr w:type="spellStart"/>
      <w:r w:rsidRPr="00B62EF1">
        <w:rPr>
          <w:sz w:val="24"/>
          <w:szCs w:val="24"/>
        </w:rPr>
        <w:t>Amyocerata</w:t>
      </w:r>
      <w:proofErr w:type="spellEnd"/>
      <w:r w:rsidRPr="00B62EF1">
        <w:rPr>
          <w:sz w:val="24"/>
          <w:szCs w:val="24"/>
        </w:rPr>
        <w:t xml:space="preserve">. </w:t>
      </w:r>
      <w:proofErr w:type="spellStart"/>
      <w:r w:rsidRPr="00B62EF1">
        <w:rPr>
          <w:sz w:val="24"/>
          <w:szCs w:val="24"/>
        </w:rPr>
        <w:t>Древнекрылые</w:t>
      </w:r>
      <w:proofErr w:type="spellEnd"/>
      <w:r w:rsidRPr="00B62EF1">
        <w:rPr>
          <w:sz w:val="24"/>
          <w:szCs w:val="24"/>
        </w:rPr>
        <w:t xml:space="preserve"> и </w:t>
      </w:r>
      <w:proofErr w:type="spellStart"/>
      <w:r w:rsidRPr="00B62EF1">
        <w:rPr>
          <w:sz w:val="24"/>
          <w:szCs w:val="24"/>
        </w:rPr>
        <w:t>новокрылые</w:t>
      </w:r>
      <w:proofErr w:type="spellEnd"/>
      <w:r w:rsidRPr="00B62EF1">
        <w:rPr>
          <w:sz w:val="24"/>
          <w:szCs w:val="24"/>
        </w:rPr>
        <w:t xml:space="preserve">, разные представления об их происхождении и месте в системе. Особые черты отряда поденок и деление крылатых насекомых на </w:t>
      </w:r>
      <w:proofErr w:type="spellStart"/>
      <w:r w:rsidRPr="00B62EF1">
        <w:rPr>
          <w:sz w:val="24"/>
          <w:szCs w:val="24"/>
        </w:rPr>
        <w:t>Archipterygota</w:t>
      </w:r>
      <w:proofErr w:type="spellEnd"/>
      <w:r w:rsidRPr="00B62EF1">
        <w:rPr>
          <w:sz w:val="24"/>
          <w:szCs w:val="24"/>
        </w:rPr>
        <w:t xml:space="preserve"> и </w:t>
      </w:r>
      <w:proofErr w:type="spellStart"/>
      <w:r w:rsidRPr="00B62EF1">
        <w:rPr>
          <w:sz w:val="24"/>
          <w:szCs w:val="24"/>
        </w:rPr>
        <w:t>Metapterygota</w:t>
      </w:r>
      <w:proofErr w:type="spellEnd"/>
      <w:r w:rsidRPr="00B62EF1">
        <w:rPr>
          <w:sz w:val="24"/>
          <w:szCs w:val="24"/>
        </w:rPr>
        <w:t xml:space="preserve">. Особые черты отряда стрекоз и деление крылатых насекомых на </w:t>
      </w:r>
      <w:proofErr w:type="spellStart"/>
      <w:r w:rsidRPr="00B62EF1">
        <w:rPr>
          <w:sz w:val="24"/>
          <w:szCs w:val="24"/>
        </w:rPr>
        <w:t>прямомышечных</w:t>
      </w:r>
      <w:proofErr w:type="spellEnd"/>
      <w:r w:rsidRPr="00B62EF1">
        <w:rPr>
          <w:sz w:val="24"/>
          <w:szCs w:val="24"/>
        </w:rPr>
        <w:t xml:space="preserve"> и </w:t>
      </w:r>
      <w:proofErr w:type="spellStart"/>
      <w:r w:rsidRPr="00B62EF1">
        <w:rPr>
          <w:sz w:val="24"/>
          <w:szCs w:val="24"/>
        </w:rPr>
        <w:lastRenderedPageBreak/>
        <w:t>перекрестномышечных</w:t>
      </w:r>
      <w:proofErr w:type="spellEnd"/>
      <w:r w:rsidRPr="00B62EF1">
        <w:rPr>
          <w:sz w:val="24"/>
          <w:szCs w:val="24"/>
        </w:rPr>
        <w:t xml:space="preserve">.  Когорта </w:t>
      </w:r>
      <w:proofErr w:type="spellStart"/>
      <w:r w:rsidRPr="00B62EF1">
        <w:rPr>
          <w:sz w:val="24"/>
          <w:szCs w:val="24"/>
        </w:rPr>
        <w:t>Polyneoptera</w:t>
      </w:r>
      <w:proofErr w:type="spellEnd"/>
      <w:r w:rsidRPr="00B62EF1">
        <w:rPr>
          <w:sz w:val="24"/>
          <w:szCs w:val="24"/>
        </w:rPr>
        <w:t xml:space="preserve">; морфологическая и биологическая характеристика её отрядов. Когорта </w:t>
      </w:r>
      <w:proofErr w:type="spellStart"/>
      <w:r w:rsidRPr="00B62EF1">
        <w:rPr>
          <w:sz w:val="24"/>
          <w:szCs w:val="24"/>
        </w:rPr>
        <w:t>Paraneoptera</w:t>
      </w:r>
      <w:proofErr w:type="spellEnd"/>
      <w:r w:rsidRPr="00B62EF1">
        <w:rPr>
          <w:sz w:val="24"/>
          <w:szCs w:val="24"/>
        </w:rPr>
        <w:t xml:space="preserve">: состав, основные адаптации </w:t>
      </w:r>
      <w:proofErr w:type="spellStart"/>
      <w:r w:rsidRPr="00B62EF1">
        <w:rPr>
          <w:sz w:val="24"/>
          <w:szCs w:val="24"/>
        </w:rPr>
        <w:t>надотрядов</w:t>
      </w:r>
      <w:proofErr w:type="spellEnd"/>
      <w:r w:rsidRPr="00B62EF1">
        <w:rPr>
          <w:sz w:val="24"/>
          <w:szCs w:val="24"/>
        </w:rPr>
        <w:t xml:space="preserve"> и отрядов.  Насекомые с полным превращением – </w:t>
      </w:r>
      <w:proofErr w:type="spellStart"/>
      <w:r w:rsidRPr="00B62EF1">
        <w:rPr>
          <w:sz w:val="24"/>
          <w:szCs w:val="24"/>
          <w:lang w:val="en-US"/>
        </w:rPr>
        <w:t>Oligoneoptera</w:t>
      </w:r>
      <w:proofErr w:type="spellEnd"/>
      <w:r w:rsidRPr="00B62EF1">
        <w:rPr>
          <w:sz w:val="24"/>
          <w:szCs w:val="24"/>
        </w:rPr>
        <w:t xml:space="preserve"> (</w:t>
      </w:r>
      <w:proofErr w:type="spellStart"/>
      <w:r w:rsidRPr="00B62EF1">
        <w:rPr>
          <w:sz w:val="24"/>
          <w:szCs w:val="24"/>
          <w:lang w:val="en-US"/>
        </w:rPr>
        <w:t>Metabola</w:t>
      </w:r>
      <w:proofErr w:type="spellEnd"/>
      <w:r w:rsidRPr="00B62EF1">
        <w:rPr>
          <w:sz w:val="24"/>
          <w:szCs w:val="24"/>
        </w:rPr>
        <w:t xml:space="preserve">, </w:t>
      </w:r>
      <w:proofErr w:type="spellStart"/>
      <w:r w:rsidRPr="00B62EF1">
        <w:rPr>
          <w:sz w:val="24"/>
          <w:szCs w:val="24"/>
        </w:rPr>
        <w:t>Holometabola</w:t>
      </w:r>
      <w:proofErr w:type="spellEnd"/>
      <w:r w:rsidRPr="00B62EF1">
        <w:rPr>
          <w:sz w:val="24"/>
          <w:szCs w:val="24"/>
        </w:rPr>
        <w:t xml:space="preserve">). Происхождение полного превращения и его    значение в эволюции насекомых. </w:t>
      </w:r>
      <w:proofErr w:type="spellStart"/>
      <w:r w:rsidRPr="00B62EF1">
        <w:rPr>
          <w:sz w:val="24"/>
          <w:szCs w:val="24"/>
        </w:rPr>
        <w:t>Сетчатокрылообразные</w:t>
      </w:r>
      <w:proofErr w:type="spellEnd"/>
      <w:r w:rsidRPr="00B62EF1">
        <w:rPr>
          <w:sz w:val="24"/>
          <w:szCs w:val="24"/>
        </w:rPr>
        <w:t xml:space="preserve">: морфологическая, таксономическая и биологическая характеристики. </w:t>
      </w:r>
      <w:proofErr w:type="spellStart"/>
      <w:proofErr w:type="gramStart"/>
      <w:r w:rsidRPr="00B62EF1">
        <w:rPr>
          <w:sz w:val="24"/>
          <w:szCs w:val="24"/>
        </w:rPr>
        <w:t>M</w:t>
      </w:r>
      <w:proofErr w:type="gramEnd"/>
      <w:r w:rsidRPr="00B62EF1">
        <w:rPr>
          <w:sz w:val="24"/>
          <w:szCs w:val="24"/>
        </w:rPr>
        <w:t>екоптероидный</w:t>
      </w:r>
      <w:proofErr w:type="spellEnd"/>
      <w:r w:rsidRPr="00B62EF1">
        <w:rPr>
          <w:sz w:val="24"/>
          <w:szCs w:val="24"/>
        </w:rPr>
        <w:t xml:space="preserve"> (=</w:t>
      </w:r>
      <w:proofErr w:type="spellStart"/>
      <w:r w:rsidRPr="00B62EF1">
        <w:rPr>
          <w:sz w:val="24"/>
          <w:szCs w:val="24"/>
        </w:rPr>
        <w:t>панорпоидный</w:t>
      </w:r>
      <w:proofErr w:type="spellEnd"/>
      <w:r w:rsidRPr="00B62EF1">
        <w:rPr>
          <w:sz w:val="24"/>
          <w:szCs w:val="24"/>
        </w:rPr>
        <w:t xml:space="preserve">) комплекс отрядов. </w:t>
      </w:r>
      <w:proofErr w:type="spellStart"/>
      <w:r w:rsidRPr="00B62EF1">
        <w:rPr>
          <w:sz w:val="24"/>
          <w:szCs w:val="24"/>
        </w:rPr>
        <w:t>Надотряд</w:t>
      </w:r>
      <w:proofErr w:type="spellEnd"/>
      <w:r w:rsidRPr="00B62EF1">
        <w:rPr>
          <w:sz w:val="24"/>
          <w:szCs w:val="24"/>
        </w:rPr>
        <w:t xml:space="preserve"> </w:t>
      </w:r>
      <w:proofErr w:type="spellStart"/>
      <w:r w:rsidRPr="00B62EF1">
        <w:rPr>
          <w:sz w:val="24"/>
          <w:szCs w:val="24"/>
        </w:rPr>
        <w:t>Amphiesmenoptera</w:t>
      </w:r>
      <w:proofErr w:type="spellEnd"/>
      <w:r w:rsidRPr="00B62EF1">
        <w:rPr>
          <w:sz w:val="24"/>
          <w:szCs w:val="24"/>
        </w:rPr>
        <w:t xml:space="preserve">, общие и специальные черты ручейников и чешуекрылых, структура этих отрядов. Двукрылые, их общая характеристика, филогения и классификация, деление на подотряды, важнейшие семейства. Морфологическая и биологическая характеристика </w:t>
      </w:r>
      <w:proofErr w:type="spellStart"/>
      <w:r w:rsidRPr="00B62EF1">
        <w:rPr>
          <w:sz w:val="24"/>
          <w:szCs w:val="24"/>
        </w:rPr>
        <w:t>скорпионниц</w:t>
      </w:r>
      <w:proofErr w:type="spellEnd"/>
      <w:r w:rsidRPr="00B62EF1">
        <w:rPr>
          <w:sz w:val="24"/>
          <w:szCs w:val="24"/>
        </w:rPr>
        <w:t xml:space="preserve"> и блох, их таксономические взаимоотношения. </w:t>
      </w:r>
      <w:proofErr w:type="spellStart"/>
      <w:r w:rsidRPr="00B62EF1">
        <w:rPr>
          <w:sz w:val="24"/>
          <w:szCs w:val="24"/>
        </w:rPr>
        <w:t>Надотряд</w:t>
      </w:r>
      <w:proofErr w:type="spellEnd"/>
      <w:r w:rsidRPr="00B62EF1">
        <w:rPr>
          <w:sz w:val="24"/>
          <w:szCs w:val="24"/>
        </w:rPr>
        <w:t xml:space="preserve"> </w:t>
      </w:r>
      <w:proofErr w:type="spellStart"/>
      <w:r w:rsidRPr="00B62EF1">
        <w:rPr>
          <w:sz w:val="24"/>
          <w:szCs w:val="24"/>
        </w:rPr>
        <w:t>колеоптероидные</w:t>
      </w:r>
      <w:proofErr w:type="spellEnd"/>
      <w:r w:rsidRPr="00B62EF1">
        <w:rPr>
          <w:sz w:val="24"/>
          <w:szCs w:val="24"/>
        </w:rPr>
        <w:t xml:space="preserve">. Отряд </w:t>
      </w:r>
      <w:proofErr w:type="gramStart"/>
      <w:r w:rsidRPr="00B62EF1">
        <w:rPr>
          <w:sz w:val="24"/>
          <w:szCs w:val="24"/>
        </w:rPr>
        <w:t>жесткокрылые</w:t>
      </w:r>
      <w:proofErr w:type="gramEnd"/>
      <w:r w:rsidRPr="00B62EF1">
        <w:rPr>
          <w:sz w:val="24"/>
          <w:szCs w:val="24"/>
        </w:rPr>
        <w:t>, филогения и    классификация; отряд веерокрылые. Перепончатокрылые: положение в системе, основные адаптации, филогения и классификация.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>Тема 9. Палеонтология насекомых.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Древнейшие членистоногие и проблема происхождения и ранней эволюции </w:t>
      </w:r>
      <w:r w:rsidRPr="00B62EF1">
        <w:rPr>
          <w:sz w:val="24"/>
          <w:szCs w:val="24"/>
          <w:lang w:val="en-US"/>
        </w:rPr>
        <w:t>Arthropoda</w:t>
      </w:r>
      <w:r w:rsidRPr="00B62EF1">
        <w:rPr>
          <w:sz w:val="24"/>
          <w:szCs w:val="24"/>
        </w:rPr>
        <w:t xml:space="preserve">. Морские членистоногие раннего палеозоя как потенциальные предки наземных фаун членистоногих. Многократный выход членистоногих на сушу. Фауны наземных членистоногих в девоне и раннем карбоне. Появление крылатых насекомых и его последствия для биосферы. Возможные пути происхождения полёта. Ранние </w:t>
      </w:r>
      <w:proofErr w:type="spellStart"/>
      <w:r w:rsidRPr="00B62EF1">
        <w:rPr>
          <w:sz w:val="24"/>
          <w:szCs w:val="24"/>
          <w:lang w:val="en-US"/>
        </w:rPr>
        <w:t>Pterygota</w:t>
      </w:r>
      <w:proofErr w:type="spellEnd"/>
      <w:r w:rsidRPr="00B62EF1">
        <w:rPr>
          <w:sz w:val="24"/>
          <w:szCs w:val="24"/>
        </w:rPr>
        <w:t xml:space="preserve">. Фауны насекомых карбона и </w:t>
      </w:r>
      <w:proofErr w:type="spellStart"/>
      <w:r w:rsidRPr="00B62EF1">
        <w:rPr>
          <w:sz w:val="24"/>
          <w:szCs w:val="24"/>
        </w:rPr>
        <w:t>перми</w:t>
      </w:r>
      <w:proofErr w:type="spellEnd"/>
      <w:r w:rsidRPr="00B62EF1">
        <w:rPr>
          <w:sz w:val="24"/>
          <w:szCs w:val="24"/>
        </w:rPr>
        <w:t xml:space="preserve">, основные экологические группы наземных и водных насекомых. Влияние позднепермского великого вымирания на фауны насекомых. Фауны насекомых в мезозое. Энтомофилия и </w:t>
      </w:r>
      <w:proofErr w:type="spellStart"/>
      <w:r w:rsidRPr="00B62EF1">
        <w:rPr>
          <w:sz w:val="24"/>
          <w:szCs w:val="24"/>
        </w:rPr>
        <w:t>ангиоспермизация</w:t>
      </w:r>
      <w:proofErr w:type="spellEnd"/>
      <w:r w:rsidRPr="00B62EF1">
        <w:rPr>
          <w:sz w:val="24"/>
          <w:szCs w:val="24"/>
        </w:rPr>
        <w:t xml:space="preserve"> у растений юры и раннего мела; происхождение опыления. Биоценотический кризис середины мела и его последствия для наземных и пресноводных фаун насекомых. Особенности эволюции насекомых кайнозоя и генезис современных фаун. 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>Тема 10. Прикладная энтомология.</w:t>
      </w:r>
    </w:p>
    <w:p w:rsidR="006A6EEB" w:rsidRPr="00B62EF1" w:rsidRDefault="006A6EEB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Изучение особенностей динамики численности насекомых в искусственных и естественных биоценозах как теоретическая основа сельскохозяйственной и лесной энтомологии. Первичные и вторичные вредители леса. Главные вредители лесных и сельскохозяйственных культур. Важнейшие методы защиты растений от вредных насекомых; интегрированные системы защиты растений. Проблема иммунитета растений к вредящим насекомым. Основные группы химических инсектицидов и инсектицидов гормональной природы. Механизмы их токсического действия. Генетический и физиологический аспекты устойчивости членистоногих к инсектицидам. Полезные насекомые: опылители, энтомофаги, продуценты белка и биологически активных веществ. Пчеловодство и шелководство. Охран полезных и редких насекомых. Паразитические и кровососущие членистоногие. Членистоногие  как переносчики возбудителей трансмиссивных инфекций, способы переноса. Классификация системы возбудитель-переносчик-хозяин. Учение о </w:t>
      </w:r>
      <w:proofErr w:type="gramStart"/>
      <w:r w:rsidRPr="00B62EF1">
        <w:rPr>
          <w:sz w:val="24"/>
          <w:szCs w:val="24"/>
        </w:rPr>
        <w:t>природной</w:t>
      </w:r>
      <w:proofErr w:type="gramEnd"/>
      <w:r w:rsidRPr="00B62EF1">
        <w:rPr>
          <w:sz w:val="24"/>
          <w:szCs w:val="24"/>
        </w:rPr>
        <w:t xml:space="preserve"> </w:t>
      </w:r>
      <w:proofErr w:type="spellStart"/>
      <w:r w:rsidRPr="00B62EF1">
        <w:rPr>
          <w:sz w:val="24"/>
          <w:szCs w:val="24"/>
        </w:rPr>
        <w:t>очаговости</w:t>
      </w:r>
      <w:proofErr w:type="spellEnd"/>
      <w:r w:rsidRPr="00B62EF1">
        <w:rPr>
          <w:sz w:val="24"/>
          <w:szCs w:val="24"/>
        </w:rPr>
        <w:t xml:space="preserve"> трансмиссивных болезней. Главнейшие группы и основные представители насекомых и клещей - переносчиков инфекционных заболеваний. Адаптации, способствующие передаче возбудителей инфекций. Ядовитые членистоногие. Типы мероприятий по борьбе с насекомыми и клещами, вредящими здоровью человека.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Тема 11. Научное исследование аспиранта, его актуальность, методология и новизна. История развития конкретной научной проблемы, ее роль и место в энтомологии. Специальные знания и методологические подходы к решению конкретной научной проблемы. </w:t>
      </w:r>
    </w:p>
    <w:p w:rsidR="00B62EF1" w:rsidRDefault="00B62E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2E21" w:rsidRPr="00B62EF1" w:rsidRDefault="005C2E2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lastRenderedPageBreak/>
        <w:t>Раздел 3.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Обеспечение учебных занятий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3.1.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3.1.1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Методические указания по освоению дисциплины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Освоение рекомендованной основной и дополнительной литературы</w:t>
      </w:r>
      <w:r w:rsidRPr="00B62EF1">
        <w:rPr>
          <w:sz w:val="24"/>
          <w:szCs w:val="24"/>
        </w:rPr>
        <w:t>.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3.1.2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 самостоятельной работы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Списки основной и дополнительной литературы, статьи по теме исследования, электронные ресурсы СПбГУ.</w:t>
      </w:r>
    </w:p>
    <w:p w:rsidR="00167A53" w:rsidRPr="00A10129" w:rsidRDefault="00167A53" w:rsidP="00167A53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3.1.3</w:t>
      </w:r>
      <w:r w:rsidRPr="00A10129">
        <w:rPr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B62EF1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Проведение экзаменов осуществляется в устной форме по сформулированным теоретическим вопросам: три вопроса по материалам программы и три вопроса по теме исследования. Помимо указанных вопросов, экзаменующимся могут быть предложены дополнительные вопросы, призванные оценить глубину и широту владения материалом, а также способность рассуждать на задаваемые темы. </w:t>
      </w:r>
      <w:r w:rsidR="00DD09DD" w:rsidRPr="00DD09DD">
        <w:rPr>
          <w:rStyle w:val="HTML"/>
          <w:rFonts w:ascii="Times New Roman" w:eastAsia="Calibri" w:hAnsi="Times New Roman" w:cs="Times New Roman"/>
          <w:sz w:val="24"/>
        </w:rPr>
        <w:t xml:space="preserve">Время подготовки </w:t>
      </w:r>
      <w:proofErr w:type="gramStart"/>
      <w:r w:rsidR="00DD09DD" w:rsidRPr="00DD09DD">
        <w:rPr>
          <w:rStyle w:val="HTML"/>
          <w:rFonts w:ascii="Times New Roman" w:eastAsia="Calibri" w:hAnsi="Times New Roman" w:cs="Times New Roman"/>
          <w:sz w:val="24"/>
        </w:rPr>
        <w:t>обучающегося</w:t>
      </w:r>
      <w:proofErr w:type="gramEnd"/>
      <w:r w:rsidR="00DD09DD" w:rsidRPr="00DD09DD">
        <w:rPr>
          <w:rStyle w:val="HTML"/>
          <w:rFonts w:ascii="Times New Roman" w:eastAsia="Calibri" w:hAnsi="Times New Roman" w:cs="Times New Roman"/>
          <w:sz w:val="24"/>
        </w:rPr>
        <w:t xml:space="preserve"> составляет 60 минут.</w:t>
      </w:r>
    </w:p>
    <w:p w:rsidR="00167A53" w:rsidRPr="00A10129" w:rsidRDefault="00167A53" w:rsidP="00167A53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3.1.4</w:t>
      </w:r>
      <w:r w:rsidRPr="00A10129">
        <w:rPr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AF3BF1" w:rsidRPr="00B62EF1" w:rsidRDefault="00AF3BF1" w:rsidP="00B62EF1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62EF1">
        <w:rPr>
          <w:rFonts w:eastAsia="Times New Roman"/>
          <w:iCs/>
          <w:color w:val="000000"/>
          <w:sz w:val="24"/>
          <w:szCs w:val="24"/>
          <w:lang w:eastAsia="ru-RU"/>
        </w:rPr>
        <w:t>Примеры теоретических вопросов по материалам программы:</w:t>
      </w:r>
    </w:p>
    <w:p w:rsidR="00AF3BF1" w:rsidRPr="00B62EF1" w:rsidRDefault="00AF3BF1" w:rsidP="00B62EF1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B62EF1">
        <w:rPr>
          <w:rFonts w:eastAsiaTheme="minorHAnsi"/>
          <w:sz w:val="24"/>
          <w:szCs w:val="24"/>
        </w:rPr>
        <w:t>1. Строение головы и ее придатков.</w:t>
      </w:r>
    </w:p>
    <w:p w:rsidR="00AF3BF1" w:rsidRPr="00B62EF1" w:rsidRDefault="00AF3BF1" w:rsidP="00B62EF1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B62EF1">
        <w:rPr>
          <w:rFonts w:eastAsiaTheme="minorHAnsi"/>
          <w:sz w:val="24"/>
          <w:szCs w:val="24"/>
        </w:rPr>
        <w:t>2. Органы дыхания водных насекомых.</w:t>
      </w:r>
    </w:p>
    <w:p w:rsidR="00AF3BF1" w:rsidRPr="00B62EF1" w:rsidRDefault="00AF3BF1" w:rsidP="00B62EF1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B62EF1">
        <w:rPr>
          <w:rFonts w:eastAsiaTheme="minorHAnsi"/>
          <w:sz w:val="24"/>
          <w:szCs w:val="24"/>
        </w:rPr>
        <w:t>3. Генитальные придатки самцов, их происхождение.</w:t>
      </w:r>
    </w:p>
    <w:p w:rsidR="00AF3BF1" w:rsidRPr="00B62EF1" w:rsidRDefault="00AF3BF1" w:rsidP="00B62EF1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F3BF1" w:rsidRPr="00B62EF1" w:rsidRDefault="00AF3BF1" w:rsidP="00B62EF1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B62EF1">
        <w:rPr>
          <w:rFonts w:eastAsiaTheme="minorHAnsi"/>
          <w:sz w:val="24"/>
          <w:szCs w:val="24"/>
        </w:rPr>
        <w:t xml:space="preserve">1. Крылья насекомых, их морфология и онтогенез. </w:t>
      </w:r>
    </w:p>
    <w:p w:rsidR="00AF3BF1" w:rsidRPr="00B62EF1" w:rsidRDefault="00AF3BF1" w:rsidP="00B62EF1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B62EF1">
        <w:rPr>
          <w:rFonts w:eastAsiaTheme="minorHAnsi"/>
          <w:sz w:val="24"/>
          <w:szCs w:val="24"/>
        </w:rPr>
        <w:t>2. Органы свечения насекомых и их роль в поведении.</w:t>
      </w:r>
    </w:p>
    <w:p w:rsidR="00AF3BF1" w:rsidRPr="00B62EF1" w:rsidRDefault="00AF3BF1" w:rsidP="00B62EF1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B62EF1">
        <w:rPr>
          <w:rFonts w:eastAsiaTheme="minorHAnsi"/>
          <w:sz w:val="24"/>
          <w:szCs w:val="24"/>
        </w:rPr>
        <w:t xml:space="preserve">3. </w:t>
      </w:r>
      <w:proofErr w:type="spellStart"/>
      <w:r w:rsidRPr="00B62EF1">
        <w:rPr>
          <w:rFonts w:eastAsiaTheme="minorHAnsi"/>
          <w:sz w:val="24"/>
          <w:szCs w:val="24"/>
        </w:rPr>
        <w:t>Мальпигиевы</w:t>
      </w:r>
      <w:proofErr w:type="spellEnd"/>
      <w:r w:rsidRPr="00B62EF1">
        <w:rPr>
          <w:rFonts w:eastAsiaTheme="minorHAnsi"/>
          <w:sz w:val="24"/>
          <w:szCs w:val="24"/>
        </w:rPr>
        <w:t xml:space="preserve"> сосуды и их </w:t>
      </w:r>
      <w:proofErr w:type="gramStart"/>
      <w:r w:rsidRPr="00B62EF1">
        <w:rPr>
          <w:rFonts w:eastAsiaTheme="minorHAnsi"/>
          <w:sz w:val="24"/>
          <w:szCs w:val="24"/>
        </w:rPr>
        <w:t>основная</w:t>
      </w:r>
      <w:proofErr w:type="gramEnd"/>
      <w:r w:rsidRPr="00B62EF1">
        <w:rPr>
          <w:rFonts w:eastAsiaTheme="minorHAnsi"/>
          <w:sz w:val="24"/>
          <w:szCs w:val="24"/>
        </w:rPr>
        <w:t xml:space="preserve"> и добавочные функции.</w:t>
      </w:r>
    </w:p>
    <w:p w:rsidR="001C4993" w:rsidRPr="00B62EF1" w:rsidRDefault="001C4993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3.1.5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 xml:space="preserve">Методические материалы для оценки </w:t>
      </w:r>
      <w:proofErr w:type="gramStart"/>
      <w:r w:rsidRPr="00B62EF1">
        <w:rPr>
          <w:rFonts w:eastAsia="Times New Roman"/>
          <w:b/>
          <w:sz w:val="24"/>
          <w:szCs w:val="24"/>
          <w:lang w:eastAsia="ru-RU"/>
        </w:rPr>
        <w:t>обучающимися</w:t>
      </w:r>
      <w:proofErr w:type="gramEnd"/>
      <w:r w:rsidRPr="00B62EF1">
        <w:rPr>
          <w:rFonts w:eastAsia="Times New Roman"/>
          <w:b/>
          <w:sz w:val="24"/>
          <w:szCs w:val="24"/>
          <w:lang w:eastAsia="ru-RU"/>
        </w:rPr>
        <w:t xml:space="preserve"> содержания и качества учебного процесса</w:t>
      </w:r>
    </w:p>
    <w:p w:rsidR="001C4993" w:rsidRPr="00B62EF1" w:rsidRDefault="001C4993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Не предусмотрено</w:t>
      </w:r>
    </w:p>
    <w:p w:rsidR="001C4993" w:rsidRPr="00B62EF1" w:rsidRDefault="001C4993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3.2.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Кадровое обеспечение</w:t>
      </w:r>
    </w:p>
    <w:p w:rsidR="001C4993" w:rsidRPr="00B62EF1" w:rsidRDefault="001C4993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3.2.1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 xml:space="preserve">Образование и (или) квалификация штатных преподавателей и иных лиц, допущенных к проведению </w:t>
      </w:r>
      <w:r w:rsidR="002C3BD6" w:rsidRPr="00B62EF1">
        <w:rPr>
          <w:rFonts w:eastAsia="Times New Roman"/>
          <w:b/>
          <w:sz w:val="24"/>
          <w:szCs w:val="24"/>
          <w:lang w:eastAsia="ru-RU"/>
        </w:rPr>
        <w:t xml:space="preserve">междисциплинарного экзамена </w:t>
      </w:r>
    </w:p>
    <w:p w:rsidR="001C4993" w:rsidRPr="00B62EF1" w:rsidRDefault="001C4993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Экзамен принимает экзаменационная комиссия, утвержденная в установленном порядке</w:t>
      </w:r>
      <w:r w:rsidR="002C3BD6" w:rsidRPr="00B62EF1">
        <w:rPr>
          <w:rFonts w:eastAsia="Times New Roman"/>
          <w:sz w:val="24"/>
          <w:szCs w:val="24"/>
          <w:lang w:eastAsia="ru-RU"/>
        </w:rPr>
        <w:t xml:space="preserve"> в соответствии с требованиями СПбГУ</w:t>
      </w:r>
      <w:r w:rsidR="002356BD" w:rsidRPr="00B62EF1">
        <w:rPr>
          <w:rFonts w:eastAsia="Times New Roman"/>
          <w:sz w:val="24"/>
          <w:szCs w:val="24"/>
          <w:lang w:eastAsia="ru-RU"/>
        </w:rPr>
        <w:t>.</w:t>
      </w:r>
    </w:p>
    <w:p w:rsidR="001C4993" w:rsidRPr="00B62EF1" w:rsidRDefault="001C4993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3.2.2  Обеспечение учебно-вспомогательным и (или) иным персоналом</w:t>
      </w:r>
    </w:p>
    <w:p w:rsidR="007C7D66" w:rsidRPr="00B62EF1" w:rsidRDefault="007C7D66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Не требуется </w:t>
      </w:r>
    </w:p>
    <w:p w:rsidR="001C4993" w:rsidRPr="00B62EF1" w:rsidRDefault="001C4993" w:rsidP="00B62EF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3.3.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Материально-техническое обеспечение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3.3.1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Характеристики аудиторий (помещений, мест) для проведения занятий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Компьютерный класс для обеспечения самостоятельной работы 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3.3.2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Оборудование компьютерного класса с подключением к сети Интернет.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3.3.3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оборудования</w:t>
      </w:r>
    </w:p>
    <w:p w:rsidR="00C73F20" w:rsidRPr="00B62EF1" w:rsidRDefault="00C73F20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Специализированного оборудования не требуется. 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3.3.4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программного обеспечения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B62EF1">
        <w:rPr>
          <w:sz w:val="24"/>
          <w:szCs w:val="24"/>
        </w:rPr>
        <w:t>Специализированного программного обеспечения не требуется.</w:t>
      </w:r>
    </w:p>
    <w:p w:rsidR="00C73F20" w:rsidRPr="00B62EF1" w:rsidRDefault="00C73F2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3.3.5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Перечень и объёмы требуемых расходных материалов</w:t>
      </w:r>
    </w:p>
    <w:p w:rsidR="00C73F20" w:rsidRPr="00B62EF1" w:rsidRDefault="00C73F20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 xml:space="preserve"> Не требуется. </w:t>
      </w:r>
    </w:p>
    <w:p w:rsidR="00035F00" w:rsidRPr="00B62EF1" w:rsidRDefault="00035F00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3.4.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Информационное обеспечение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3.4.1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Список обязательной литературы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lastRenderedPageBreak/>
        <w:t xml:space="preserve">Балашов Ю.С.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Паразито-хозяинные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отношения членистоногих с наземными позвоночными. Л., 1982.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Воронцов А.И. Лесная энтомология. М., 1982.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Гиляров А.М. Популяционная экология. М., 1990.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Гиляров М.С. Закономерности приспособлений членистоногих к жизни на суше. М., 1970.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Данилевский А.С. Фотопериодизм и сезонное развитие насекомых. Л.,1961.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Иванова-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Казас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О.М. Сравнительная эмбриология беспозвоночных животных.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Неполноусые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>. М., 1981.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Историческое развитие класса насекомых. Ред.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Б.Б.Родендорф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, А.П.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Расницин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Тр</w:t>
      </w:r>
      <w:proofErr w:type="gramStart"/>
      <w:r w:rsidRPr="00B62EF1">
        <w:rPr>
          <w:rFonts w:eastAsia="Times New Roman"/>
          <w:sz w:val="24"/>
          <w:szCs w:val="24"/>
          <w:lang w:eastAsia="ru-RU"/>
        </w:rPr>
        <w:t>.П</w:t>
      </w:r>
      <w:proofErr w:type="gramEnd"/>
      <w:r w:rsidRPr="00B62EF1">
        <w:rPr>
          <w:rFonts w:eastAsia="Times New Roman"/>
          <w:sz w:val="24"/>
          <w:szCs w:val="24"/>
          <w:lang w:eastAsia="ru-RU"/>
        </w:rPr>
        <w:t>ИН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т.178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>. М., 1980.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Кипятков В.Е. Мир общественных насекомых. Л. 1991.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Клюге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Н.Ю. Систематика насекомых. Ч.1. Первичнобескрылые и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древнекрылые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>. СПб. 1999.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Осмоловский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Г.Е, Бондаренко Н.В. Энтомология. Л., 1973.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Саулич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А.Х. Сезонное развитие насекомых и возможности их расселения. СПб. 1999.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Тыщенко В.П. Основы физиологии насекомых. Ч.1: Физиология метаболических систем. Л.,1976. Ч.2: Физиология информационных систем. Л., 1977.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Чернышев В.Б. Экология насекомых.</w:t>
      </w:r>
      <w:r w:rsidR="008710C2" w:rsidRPr="00B62EF1">
        <w:rPr>
          <w:b/>
          <w:bCs/>
          <w:sz w:val="24"/>
          <w:szCs w:val="24"/>
        </w:rPr>
        <w:t xml:space="preserve"> </w:t>
      </w:r>
      <w:r w:rsidR="008710C2" w:rsidRPr="00B62EF1">
        <w:rPr>
          <w:sz w:val="24"/>
          <w:szCs w:val="24"/>
        </w:rPr>
        <w:t xml:space="preserve">М.: </w:t>
      </w:r>
      <w:proofErr w:type="spellStart"/>
      <w:r w:rsidR="008710C2" w:rsidRPr="00B62EF1">
        <w:rPr>
          <w:sz w:val="24"/>
          <w:szCs w:val="24"/>
        </w:rPr>
        <w:t>Изд</w:t>
      </w:r>
      <w:proofErr w:type="spellEnd"/>
      <w:r w:rsidR="008710C2" w:rsidRPr="00B62EF1">
        <w:rPr>
          <w:sz w:val="24"/>
          <w:szCs w:val="24"/>
        </w:rPr>
        <w:t>–во МГУ, 1996.</w:t>
      </w:r>
    </w:p>
    <w:p w:rsidR="008710C2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Шванвич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Б.Н. Курс общей энтомологии. М.-Л., 1949.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3.4.2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Список дополнительной литературы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Бродский А.К. Механика полёта насекомых и эволюция их крылового аппарата. Л., 1988.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Буров В.Н., Сазонов А.П. Биологически активные вещества в защите растений. М. 1987.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Варли</w:t>
      </w:r>
      <w:proofErr w:type="spellEnd"/>
      <w:proofErr w:type="gramStart"/>
      <w:r w:rsidRPr="00B62EF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Д</w:t>
      </w:r>
      <w:proofErr w:type="gramEnd"/>
      <w:r w:rsidRPr="00B62EF1">
        <w:rPr>
          <w:rFonts w:eastAsia="Times New Roman"/>
          <w:sz w:val="24"/>
          <w:szCs w:val="24"/>
          <w:lang w:eastAsia="ru-RU"/>
        </w:rPr>
        <w:t>ж.К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.,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Градуэл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Дж.Р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.,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Хассел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М.П. Экология популяций насекомых (аналитический подход). М., 1978.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Гормональная регуляция развития насекомых. Тр. ВЭО, т.64. Л., 1983.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Грибакин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Ф.Г. Механизмы фоторецепции насекомых. Л., 1981.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Джекобсон М. Половые феромоны насекомых. М., 1976.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Елизаров Ю.А. Хеморецепция насекомых. М., 1978.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Жантиев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Р.Д. Биоакустика насекомых. М., 1981.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Лапицкий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В.П. Головные ганглии и двигательная активность насекомых. Л., Изд. Ленинградский ун-т, 1990.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Мандельштам Ю.Е. Нейрон и мышца насекомого. Л., 1983.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Поливанова Е.Н. Функциональный аспект эмбриогенеза насекомых</w:t>
      </w:r>
      <w:proofErr w:type="gramStart"/>
      <w:r w:rsidRPr="00B62EF1">
        <w:rPr>
          <w:rFonts w:eastAsia="Times New Roman"/>
          <w:sz w:val="24"/>
          <w:szCs w:val="24"/>
          <w:lang w:eastAsia="ru-RU"/>
        </w:rPr>
        <w:t>.М</w:t>
      </w:r>
      <w:proofErr w:type="gramEnd"/>
      <w:r w:rsidRPr="00B62EF1">
        <w:rPr>
          <w:rFonts w:eastAsia="Times New Roman"/>
          <w:sz w:val="24"/>
          <w:szCs w:val="24"/>
          <w:lang w:eastAsia="ru-RU"/>
        </w:rPr>
        <w:t>.,1982.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Попов А.В. Акустическое поведение и слух насекомых. Л., 1985.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 xml:space="preserve">Руководство по физиологии органов чувств насекомых. Ред. Г.А. 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Мазохин-Поршняков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>. М., 1977.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B62EF1">
        <w:rPr>
          <w:rFonts w:eastAsia="Times New Roman"/>
          <w:sz w:val="24"/>
          <w:szCs w:val="24"/>
          <w:lang w:eastAsia="ru-RU"/>
        </w:rPr>
        <w:t>Свидерский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 xml:space="preserve"> В.Л. Основы нейрофизиологии насекомых. Л., 1980.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Тыщенко В.П. Физиология фотопериодизма насекомых. Труды ВЭО, т.59. Л., 1977.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Чайка С.Ю. Морфофункциональная специализация насекомых-</w:t>
      </w:r>
      <w:proofErr w:type="spellStart"/>
      <w:r w:rsidRPr="00B62EF1">
        <w:rPr>
          <w:rFonts w:eastAsia="Times New Roman"/>
          <w:sz w:val="24"/>
          <w:szCs w:val="24"/>
          <w:lang w:eastAsia="ru-RU"/>
        </w:rPr>
        <w:t>гематофагов</w:t>
      </w:r>
      <w:proofErr w:type="spellEnd"/>
      <w:r w:rsidRPr="00B62EF1">
        <w:rPr>
          <w:rFonts w:eastAsia="Times New Roman"/>
          <w:sz w:val="24"/>
          <w:szCs w:val="24"/>
          <w:lang w:eastAsia="ru-RU"/>
        </w:rPr>
        <w:t>. М. 1997.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 w:rsidRPr="00B62EF1">
        <w:rPr>
          <w:rFonts w:eastAsia="Times New Roman"/>
          <w:sz w:val="24"/>
          <w:szCs w:val="24"/>
          <w:lang w:eastAsia="ru-RU"/>
        </w:rPr>
        <w:t>Шапиро И.Д. Иммунитет полевых культур к насекомым и клещам. Л</w:t>
      </w:r>
      <w:r w:rsidRPr="00B62EF1">
        <w:rPr>
          <w:rFonts w:eastAsia="Times New Roman"/>
          <w:sz w:val="24"/>
          <w:szCs w:val="24"/>
          <w:lang w:val="en-US" w:eastAsia="ru-RU"/>
        </w:rPr>
        <w:t>., 1985.</w:t>
      </w:r>
    </w:p>
    <w:p w:rsidR="00331E71" w:rsidRPr="00B62EF1" w:rsidRDefault="00331E71" w:rsidP="00B62EF1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 w:rsidRPr="00B62EF1">
        <w:rPr>
          <w:rFonts w:eastAsia="Times New Roman"/>
          <w:sz w:val="24"/>
          <w:szCs w:val="24"/>
          <w:lang w:val="en-US" w:eastAsia="ru-RU"/>
        </w:rPr>
        <w:t>Chapman R. F. The insects: structure and function. – Cambridge university press, 1998.</w:t>
      </w:r>
    </w:p>
    <w:p w:rsidR="008710C2" w:rsidRPr="00B62EF1" w:rsidRDefault="00331E71" w:rsidP="00B62EF1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B62EF1">
        <w:rPr>
          <w:rFonts w:eastAsia="Times New Roman"/>
          <w:sz w:val="24"/>
          <w:szCs w:val="24"/>
          <w:lang w:val="en-US" w:eastAsia="ru-RU"/>
        </w:rPr>
        <w:t>Rasnitsyn</w:t>
      </w:r>
      <w:proofErr w:type="spellEnd"/>
      <w:r w:rsidRPr="00B62EF1">
        <w:rPr>
          <w:rFonts w:eastAsia="Times New Roman"/>
          <w:sz w:val="24"/>
          <w:szCs w:val="24"/>
          <w:lang w:val="en-US" w:eastAsia="ru-RU"/>
        </w:rPr>
        <w:t xml:space="preserve"> A. P., </w:t>
      </w:r>
      <w:proofErr w:type="spellStart"/>
      <w:r w:rsidRPr="00B62EF1">
        <w:rPr>
          <w:rFonts w:eastAsia="Times New Roman"/>
          <w:sz w:val="24"/>
          <w:szCs w:val="24"/>
          <w:lang w:val="en-US" w:eastAsia="ru-RU"/>
        </w:rPr>
        <w:t>Quicke</w:t>
      </w:r>
      <w:proofErr w:type="spellEnd"/>
      <w:r w:rsidRPr="00B62EF1">
        <w:rPr>
          <w:rFonts w:eastAsia="Times New Roman"/>
          <w:sz w:val="24"/>
          <w:szCs w:val="24"/>
          <w:lang w:val="en-US" w:eastAsia="ru-RU"/>
        </w:rPr>
        <w:t xml:space="preserve"> D. L. (</w:t>
      </w:r>
      <w:proofErr w:type="gramStart"/>
      <w:r w:rsidRPr="00B62EF1">
        <w:rPr>
          <w:rFonts w:eastAsia="Times New Roman"/>
          <w:sz w:val="24"/>
          <w:szCs w:val="24"/>
          <w:lang w:val="en-US" w:eastAsia="ru-RU"/>
        </w:rPr>
        <w:t>ed</w:t>
      </w:r>
      <w:proofErr w:type="gramEnd"/>
      <w:r w:rsidRPr="00B62EF1">
        <w:rPr>
          <w:rFonts w:eastAsia="Times New Roman"/>
          <w:sz w:val="24"/>
          <w:szCs w:val="24"/>
          <w:lang w:val="en-US" w:eastAsia="ru-RU"/>
        </w:rPr>
        <w:t xml:space="preserve">.). </w:t>
      </w:r>
      <w:proofErr w:type="gramStart"/>
      <w:r w:rsidRPr="00B62EF1">
        <w:rPr>
          <w:rFonts w:eastAsia="Times New Roman"/>
          <w:sz w:val="24"/>
          <w:szCs w:val="24"/>
          <w:lang w:val="en-US" w:eastAsia="ru-RU"/>
        </w:rPr>
        <w:t>History of insects.</w:t>
      </w:r>
      <w:proofErr w:type="gramEnd"/>
      <w:r w:rsidRPr="00B62EF1">
        <w:rPr>
          <w:rFonts w:eastAsia="Times New Roman"/>
          <w:sz w:val="24"/>
          <w:szCs w:val="24"/>
          <w:lang w:val="en-US" w:eastAsia="ru-RU"/>
        </w:rPr>
        <w:t xml:space="preserve"> – Springer Science &amp; Business Media, 2007.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3.4.3</w:t>
      </w:r>
      <w:r w:rsidRPr="00B62EF1">
        <w:rPr>
          <w:rFonts w:eastAsia="Times New Roman"/>
          <w:b/>
          <w:sz w:val="24"/>
          <w:szCs w:val="24"/>
          <w:lang w:eastAsia="ru-RU"/>
        </w:rPr>
        <w:tab/>
        <w:t>Перечень иных информационных источников</w:t>
      </w:r>
    </w:p>
    <w:p w:rsidR="00331E71" w:rsidRPr="00B62EF1" w:rsidRDefault="00331E71" w:rsidP="00B62EF1">
      <w:pPr>
        <w:spacing w:after="0" w:line="240" w:lineRule="auto"/>
        <w:jc w:val="both"/>
        <w:rPr>
          <w:rStyle w:val="a7"/>
          <w:color w:val="auto"/>
          <w:sz w:val="24"/>
          <w:szCs w:val="24"/>
          <w:u w:val="none"/>
          <w:lang w:eastAsia="ru-RU"/>
        </w:rPr>
      </w:pPr>
      <w:r w:rsidRPr="00B62EF1">
        <w:rPr>
          <w:rStyle w:val="a7"/>
          <w:color w:val="auto"/>
          <w:sz w:val="24"/>
          <w:szCs w:val="24"/>
          <w:u w:val="none"/>
          <w:lang w:eastAsia="ru-RU"/>
        </w:rPr>
        <w:t>https://www.zin.ru/library/catalog.htm</w:t>
      </w:r>
    </w:p>
    <w:p w:rsidR="00331E71" w:rsidRPr="00B62EF1" w:rsidRDefault="00331E71" w:rsidP="00B62EF1">
      <w:pPr>
        <w:spacing w:after="0" w:line="240" w:lineRule="auto"/>
        <w:jc w:val="both"/>
        <w:rPr>
          <w:rStyle w:val="a7"/>
          <w:color w:val="auto"/>
          <w:sz w:val="24"/>
          <w:szCs w:val="24"/>
          <w:u w:val="none"/>
          <w:lang w:eastAsia="ru-RU"/>
        </w:rPr>
      </w:pPr>
      <w:r w:rsidRPr="00B62EF1">
        <w:rPr>
          <w:rStyle w:val="a7"/>
          <w:color w:val="auto"/>
          <w:sz w:val="24"/>
          <w:szCs w:val="24"/>
          <w:u w:val="none"/>
          <w:lang w:eastAsia="ru-RU"/>
        </w:rPr>
        <w:t>http://paleoentomology.ru/</w:t>
      </w:r>
    </w:p>
    <w:p w:rsidR="00DA56E4" w:rsidRPr="00B62EF1" w:rsidRDefault="00DA56E4" w:rsidP="00B62EF1">
      <w:pPr>
        <w:spacing w:after="0" w:line="240" w:lineRule="auto"/>
        <w:jc w:val="both"/>
        <w:rPr>
          <w:rStyle w:val="a7"/>
          <w:color w:val="auto"/>
          <w:sz w:val="24"/>
          <w:szCs w:val="24"/>
          <w:u w:val="none"/>
          <w:lang w:eastAsia="ru-RU"/>
        </w:rPr>
      </w:pPr>
      <w:r w:rsidRPr="00B62EF1">
        <w:rPr>
          <w:rStyle w:val="a7"/>
          <w:color w:val="auto"/>
          <w:sz w:val="24"/>
          <w:szCs w:val="24"/>
          <w:u w:val="none"/>
          <w:lang w:eastAsia="ru-RU"/>
        </w:rPr>
        <w:t>https://www.zin.ru/publ_r.htm</w:t>
      </w:r>
    </w:p>
    <w:p w:rsidR="00331E71" w:rsidRPr="00B62EF1" w:rsidRDefault="00331E71" w:rsidP="00B62EF1">
      <w:pPr>
        <w:spacing w:after="0" w:line="240" w:lineRule="auto"/>
        <w:jc w:val="both"/>
        <w:rPr>
          <w:rStyle w:val="a7"/>
          <w:color w:val="auto"/>
          <w:sz w:val="24"/>
          <w:szCs w:val="24"/>
          <w:u w:val="none"/>
          <w:lang w:eastAsia="ru-RU"/>
        </w:rPr>
      </w:pPr>
      <w:r w:rsidRPr="00B62EF1">
        <w:rPr>
          <w:rStyle w:val="a7"/>
          <w:color w:val="auto"/>
          <w:sz w:val="24"/>
          <w:szCs w:val="24"/>
          <w:u w:val="none"/>
          <w:lang w:eastAsia="ru-RU"/>
        </w:rPr>
        <w:t>https://www.zin.ru/journals/entrev/contents.asp?author=&amp;title=&amp;year=&amp;volume=&amp;s=0&amp;co=0</w:t>
      </w:r>
    </w:p>
    <w:p w:rsidR="006A6EEB" w:rsidRPr="00B62EF1" w:rsidRDefault="006A6EEB" w:rsidP="00B62EF1">
      <w:pPr>
        <w:spacing w:after="0" w:line="240" w:lineRule="auto"/>
        <w:jc w:val="both"/>
        <w:rPr>
          <w:rStyle w:val="a7"/>
          <w:color w:val="auto"/>
          <w:sz w:val="24"/>
          <w:szCs w:val="24"/>
          <w:u w:val="none"/>
          <w:lang w:eastAsia="ru-RU"/>
        </w:rPr>
      </w:pPr>
      <w:r w:rsidRPr="00B62EF1">
        <w:rPr>
          <w:rStyle w:val="a7"/>
          <w:color w:val="auto"/>
          <w:sz w:val="24"/>
          <w:szCs w:val="24"/>
          <w:u w:val="none"/>
          <w:lang w:eastAsia="ru-RU"/>
        </w:rPr>
        <w:t>Электронные ресурсы СПбГУ</w:t>
      </w:r>
    </w:p>
    <w:p w:rsidR="006A6EEB" w:rsidRPr="00B62EF1" w:rsidRDefault="006A6EEB" w:rsidP="00B62EF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2EF1">
        <w:rPr>
          <w:rFonts w:eastAsia="Times New Roman"/>
          <w:b/>
          <w:sz w:val="24"/>
          <w:szCs w:val="24"/>
          <w:lang w:eastAsia="ru-RU"/>
        </w:rPr>
        <w:t>Раздел 4. Разработчики программы</w:t>
      </w:r>
    </w:p>
    <w:p w:rsidR="007F127E" w:rsidRPr="00B62EF1" w:rsidRDefault="00B62EF1" w:rsidP="00B62EF1">
      <w:pPr>
        <w:spacing w:after="0" w:line="240" w:lineRule="auto"/>
        <w:jc w:val="both"/>
        <w:rPr>
          <w:sz w:val="24"/>
          <w:szCs w:val="24"/>
        </w:rPr>
      </w:pPr>
      <w:r w:rsidRPr="00B62EF1">
        <w:rPr>
          <w:sz w:val="24"/>
          <w:szCs w:val="24"/>
        </w:rPr>
        <w:t>Иванов Владимир Дмитриевич</w:t>
      </w:r>
      <w:r>
        <w:rPr>
          <w:sz w:val="24"/>
          <w:szCs w:val="24"/>
        </w:rPr>
        <w:t>,</w:t>
      </w:r>
      <w:r w:rsidRPr="00B62EF1">
        <w:rPr>
          <w:sz w:val="24"/>
          <w:szCs w:val="24"/>
        </w:rPr>
        <w:t xml:space="preserve"> доцент Кафедры энтомологии</w:t>
      </w:r>
      <w:r>
        <w:rPr>
          <w:sz w:val="24"/>
          <w:szCs w:val="24"/>
        </w:rPr>
        <w:t xml:space="preserve">, </w:t>
      </w:r>
      <w:hyperlink r:id="rId6" w:history="1">
        <w:r w:rsidRPr="004734B4">
          <w:rPr>
            <w:rStyle w:val="a7"/>
            <w:sz w:val="24"/>
            <w:szCs w:val="24"/>
            <w:lang w:val="en-US"/>
          </w:rPr>
          <w:t>v</w:t>
        </w:r>
        <w:r w:rsidRPr="004734B4">
          <w:rPr>
            <w:rStyle w:val="a7"/>
            <w:sz w:val="24"/>
            <w:szCs w:val="24"/>
          </w:rPr>
          <w:t>.</w:t>
        </w:r>
        <w:r w:rsidRPr="004734B4">
          <w:rPr>
            <w:rStyle w:val="a7"/>
            <w:sz w:val="24"/>
            <w:szCs w:val="24"/>
            <w:lang w:val="en-US"/>
          </w:rPr>
          <w:t>d</w:t>
        </w:r>
        <w:r w:rsidRPr="004734B4">
          <w:rPr>
            <w:rStyle w:val="a7"/>
            <w:sz w:val="24"/>
            <w:szCs w:val="24"/>
          </w:rPr>
          <w:t>.</w:t>
        </w:r>
        <w:r w:rsidRPr="004734B4">
          <w:rPr>
            <w:rStyle w:val="a7"/>
            <w:sz w:val="24"/>
            <w:szCs w:val="24"/>
            <w:lang w:val="en-US"/>
          </w:rPr>
          <w:t>ivanov</w:t>
        </w:r>
        <w:r w:rsidRPr="004734B4">
          <w:rPr>
            <w:rStyle w:val="a7"/>
            <w:sz w:val="24"/>
            <w:szCs w:val="24"/>
          </w:rPr>
          <w:t>@</w:t>
        </w:r>
        <w:r w:rsidRPr="004734B4">
          <w:rPr>
            <w:rStyle w:val="a7"/>
            <w:sz w:val="24"/>
            <w:szCs w:val="24"/>
            <w:lang w:val="en-US"/>
          </w:rPr>
          <w:t>spbu</w:t>
        </w:r>
        <w:r w:rsidRPr="004734B4">
          <w:rPr>
            <w:rStyle w:val="a7"/>
            <w:sz w:val="24"/>
            <w:szCs w:val="24"/>
          </w:rPr>
          <w:t>.</w:t>
        </w:r>
        <w:r w:rsidRPr="004734B4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B62EF1">
        <w:rPr>
          <w:sz w:val="24"/>
          <w:szCs w:val="24"/>
        </w:rPr>
        <w:t>3289679</w:t>
      </w:r>
    </w:p>
    <w:sectPr w:rsidR="007F127E" w:rsidRPr="00B6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897"/>
    <w:multiLevelType w:val="hybridMultilevel"/>
    <w:tmpl w:val="553A2454"/>
    <w:lvl w:ilvl="0" w:tplc="04190019">
      <w:start w:val="1"/>
      <w:numFmt w:val="lowerLetter"/>
      <w:lvlText w:val="%1."/>
      <w:lvlJc w:val="left"/>
      <w:pPr>
        <w:ind w:left="1145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4FB0FE7"/>
    <w:multiLevelType w:val="multilevel"/>
    <w:tmpl w:val="8550D7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3E1952"/>
    <w:multiLevelType w:val="hybridMultilevel"/>
    <w:tmpl w:val="D9F2D4D2"/>
    <w:lvl w:ilvl="0" w:tplc="AF061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8C27B5"/>
    <w:multiLevelType w:val="hybridMultilevel"/>
    <w:tmpl w:val="10723298"/>
    <w:lvl w:ilvl="0" w:tplc="4F969F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02BB5"/>
    <w:multiLevelType w:val="hybridMultilevel"/>
    <w:tmpl w:val="DF4ABE66"/>
    <w:lvl w:ilvl="0" w:tplc="6996401E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5615ED2"/>
    <w:multiLevelType w:val="hybridMultilevel"/>
    <w:tmpl w:val="DB24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2465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33D7"/>
    <w:multiLevelType w:val="hybridMultilevel"/>
    <w:tmpl w:val="D834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AD4B76"/>
    <w:multiLevelType w:val="hybridMultilevel"/>
    <w:tmpl w:val="85966534"/>
    <w:lvl w:ilvl="0" w:tplc="4F969F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70B3031"/>
    <w:multiLevelType w:val="hybridMultilevel"/>
    <w:tmpl w:val="EA0A1F48"/>
    <w:lvl w:ilvl="0" w:tplc="647A3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A0917"/>
    <w:multiLevelType w:val="hybridMultilevel"/>
    <w:tmpl w:val="D6504F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7"/>
    <w:rsid w:val="0000291A"/>
    <w:rsid w:val="00014B75"/>
    <w:rsid w:val="00025F54"/>
    <w:rsid w:val="00035F00"/>
    <w:rsid w:val="000D0AFA"/>
    <w:rsid w:val="000D0E2D"/>
    <w:rsid w:val="000D66D3"/>
    <w:rsid w:val="000E781C"/>
    <w:rsid w:val="000F65A4"/>
    <w:rsid w:val="00104F27"/>
    <w:rsid w:val="00160899"/>
    <w:rsid w:val="00167A53"/>
    <w:rsid w:val="00170298"/>
    <w:rsid w:val="001C0A09"/>
    <w:rsid w:val="001C4993"/>
    <w:rsid w:val="001D2AE6"/>
    <w:rsid w:val="001E4F5C"/>
    <w:rsid w:val="001F37EB"/>
    <w:rsid w:val="00225AB7"/>
    <w:rsid w:val="002356BD"/>
    <w:rsid w:val="00243E6A"/>
    <w:rsid w:val="002454A4"/>
    <w:rsid w:val="00246C1A"/>
    <w:rsid w:val="002671B5"/>
    <w:rsid w:val="0027773A"/>
    <w:rsid w:val="002810E4"/>
    <w:rsid w:val="002C3BD6"/>
    <w:rsid w:val="002E4E4B"/>
    <w:rsid w:val="002F0E57"/>
    <w:rsid w:val="00331E71"/>
    <w:rsid w:val="0033256A"/>
    <w:rsid w:val="003A5780"/>
    <w:rsid w:val="003D7365"/>
    <w:rsid w:val="003F6877"/>
    <w:rsid w:val="00404CEA"/>
    <w:rsid w:val="004479D9"/>
    <w:rsid w:val="004512A5"/>
    <w:rsid w:val="00477D44"/>
    <w:rsid w:val="0048221A"/>
    <w:rsid w:val="00512558"/>
    <w:rsid w:val="00514F78"/>
    <w:rsid w:val="005361A9"/>
    <w:rsid w:val="00560BA2"/>
    <w:rsid w:val="0056133C"/>
    <w:rsid w:val="0057285E"/>
    <w:rsid w:val="005853C0"/>
    <w:rsid w:val="005B4845"/>
    <w:rsid w:val="005C2E21"/>
    <w:rsid w:val="005D29F2"/>
    <w:rsid w:val="005D32C1"/>
    <w:rsid w:val="006334E4"/>
    <w:rsid w:val="00642CC9"/>
    <w:rsid w:val="006A6EEB"/>
    <w:rsid w:val="006C1BBE"/>
    <w:rsid w:val="00724C56"/>
    <w:rsid w:val="00765837"/>
    <w:rsid w:val="00767C4C"/>
    <w:rsid w:val="00782994"/>
    <w:rsid w:val="007C7D66"/>
    <w:rsid w:val="007E6DFC"/>
    <w:rsid w:val="007F127E"/>
    <w:rsid w:val="0080022D"/>
    <w:rsid w:val="00817194"/>
    <w:rsid w:val="00826176"/>
    <w:rsid w:val="00831F94"/>
    <w:rsid w:val="0083365E"/>
    <w:rsid w:val="008710C2"/>
    <w:rsid w:val="00885116"/>
    <w:rsid w:val="008A5FAF"/>
    <w:rsid w:val="008B0E1F"/>
    <w:rsid w:val="008D520D"/>
    <w:rsid w:val="009552E8"/>
    <w:rsid w:val="00981617"/>
    <w:rsid w:val="009B398B"/>
    <w:rsid w:val="009B6AC9"/>
    <w:rsid w:val="009E7C9A"/>
    <w:rsid w:val="00A13FDE"/>
    <w:rsid w:val="00A53BC5"/>
    <w:rsid w:val="00A85B37"/>
    <w:rsid w:val="00AB72D8"/>
    <w:rsid w:val="00AC2FB8"/>
    <w:rsid w:val="00AC4017"/>
    <w:rsid w:val="00AF3BF1"/>
    <w:rsid w:val="00B00878"/>
    <w:rsid w:val="00B2151B"/>
    <w:rsid w:val="00B37B92"/>
    <w:rsid w:val="00B37EFE"/>
    <w:rsid w:val="00B44099"/>
    <w:rsid w:val="00B55764"/>
    <w:rsid w:val="00B62EF1"/>
    <w:rsid w:val="00B77607"/>
    <w:rsid w:val="00B90E5E"/>
    <w:rsid w:val="00B97E13"/>
    <w:rsid w:val="00BA1F66"/>
    <w:rsid w:val="00BD048B"/>
    <w:rsid w:val="00C301C2"/>
    <w:rsid w:val="00C73F20"/>
    <w:rsid w:val="00C839A9"/>
    <w:rsid w:val="00CE6BB8"/>
    <w:rsid w:val="00CF7569"/>
    <w:rsid w:val="00D20EAF"/>
    <w:rsid w:val="00D21441"/>
    <w:rsid w:val="00D32118"/>
    <w:rsid w:val="00D47CB9"/>
    <w:rsid w:val="00D60A5E"/>
    <w:rsid w:val="00D86786"/>
    <w:rsid w:val="00DA56E4"/>
    <w:rsid w:val="00DB70F7"/>
    <w:rsid w:val="00DD09DD"/>
    <w:rsid w:val="00DE12E7"/>
    <w:rsid w:val="00DE2524"/>
    <w:rsid w:val="00DF3666"/>
    <w:rsid w:val="00E46D69"/>
    <w:rsid w:val="00E54B38"/>
    <w:rsid w:val="00E87424"/>
    <w:rsid w:val="00E9287D"/>
    <w:rsid w:val="00EA1357"/>
    <w:rsid w:val="00EA6932"/>
    <w:rsid w:val="00ED2993"/>
    <w:rsid w:val="00F2572B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0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uiPriority w:val="99"/>
    <w:semiHidden/>
    <w:unhideWhenUsed/>
    <w:rsid w:val="005D3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32C1"/>
    <w:rPr>
      <w:rFonts w:ascii="Times New Roman" w:eastAsia="Calibri" w:hAnsi="Times New Roman" w:cs="Times New Roman"/>
    </w:rPr>
  </w:style>
  <w:style w:type="character" w:styleId="HTML">
    <w:name w:val="HTML Typewriter"/>
    <w:uiPriority w:val="99"/>
    <w:semiHidden/>
    <w:unhideWhenUsed/>
    <w:rsid w:val="00DD09DD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0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uiPriority w:val="99"/>
    <w:semiHidden/>
    <w:unhideWhenUsed/>
    <w:rsid w:val="005D3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32C1"/>
    <w:rPr>
      <w:rFonts w:ascii="Times New Roman" w:eastAsia="Calibri" w:hAnsi="Times New Roman" w:cs="Times New Roman"/>
    </w:rPr>
  </w:style>
  <w:style w:type="character" w:styleId="HTML">
    <w:name w:val="HTML Typewriter"/>
    <w:uiPriority w:val="99"/>
    <w:semiHidden/>
    <w:unhideWhenUsed/>
    <w:rsid w:val="00DD09D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d.ivanov@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a.kharazova</dc:creator>
  <cp:lastModifiedBy>Георгий Цапарин</cp:lastModifiedBy>
  <cp:revision>23</cp:revision>
  <dcterms:created xsi:type="dcterms:W3CDTF">2018-02-14T17:12:00Z</dcterms:created>
  <dcterms:modified xsi:type="dcterms:W3CDTF">2018-05-23T17:30:00Z</dcterms:modified>
</cp:coreProperties>
</file>